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62" w:rsidRDefault="00A92C2B">
      <w:pPr>
        <w:rPr>
          <w:rFonts w:ascii="Times New Roman" w:eastAsia="標楷體" w:hAnsi="Times New Roman" w:cs="Times New Roman"/>
          <w:b/>
          <w:color w:val="000000" w:themeColor="text1"/>
          <w:sz w:val="28"/>
          <w:szCs w:val="28"/>
        </w:rPr>
      </w:pPr>
      <w:r w:rsidRPr="00FF7531">
        <w:rPr>
          <w:rFonts w:ascii="Times New Roman" w:eastAsia="標楷體" w:hAnsi="Times New Roman" w:cs="Times New Roman"/>
          <w:b/>
          <w:bCs/>
          <w:color w:val="000000" w:themeColor="text1"/>
          <w:sz w:val="28"/>
          <w:szCs w:val="28"/>
        </w:rPr>
        <w:t>文藻外語</w:t>
      </w:r>
      <w:r w:rsidR="00512E59" w:rsidRPr="00FF7531">
        <w:rPr>
          <w:rFonts w:ascii="Times New Roman" w:eastAsia="標楷體" w:hAnsi="Times New Roman" w:cs="Times New Roman"/>
          <w:b/>
          <w:bCs/>
          <w:color w:val="000000" w:themeColor="text1"/>
          <w:sz w:val="28"/>
          <w:szCs w:val="28"/>
        </w:rPr>
        <w:t>大</w:t>
      </w:r>
      <w:r w:rsidRPr="00FF7531">
        <w:rPr>
          <w:rFonts w:ascii="Times New Roman" w:eastAsia="標楷體" w:hAnsi="Times New Roman" w:cs="Times New Roman"/>
          <w:b/>
          <w:bCs/>
          <w:color w:val="000000" w:themeColor="text1"/>
          <w:sz w:val="28"/>
          <w:szCs w:val="28"/>
        </w:rPr>
        <w:t>學</w:t>
      </w:r>
      <w:r w:rsidR="009C48BB" w:rsidRPr="00FF7531">
        <w:rPr>
          <w:rFonts w:ascii="Times New Roman" w:eastAsia="標楷體" w:hAnsi="Times New Roman" w:cs="Times New Roman"/>
          <w:b/>
          <w:bCs/>
          <w:color w:val="000000" w:themeColor="text1"/>
          <w:sz w:val="28"/>
          <w:szCs w:val="28"/>
        </w:rPr>
        <w:t>傳播藝術系</w:t>
      </w:r>
      <w:r w:rsidRPr="00FF7531">
        <w:rPr>
          <w:rFonts w:ascii="Times New Roman" w:eastAsia="標楷體" w:hAnsi="Times New Roman" w:cs="Times New Roman"/>
          <w:b/>
          <w:bCs/>
          <w:color w:val="000000" w:themeColor="text1"/>
          <w:sz w:val="28"/>
          <w:szCs w:val="28"/>
        </w:rPr>
        <w:t>「</w:t>
      </w:r>
      <w:r w:rsidR="009C48BB" w:rsidRPr="00FF7531">
        <w:rPr>
          <w:rFonts w:ascii="Times New Roman" w:eastAsia="標楷體" w:hAnsi="Times New Roman" w:cs="Times New Roman"/>
          <w:b/>
          <w:color w:val="000000" w:themeColor="text1"/>
          <w:sz w:val="28"/>
          <w:szCs w:val="28"/>
        </w:rPr>
        <w:t>學期校</w:t>
      </w:r>
      <w:r w:rsidR="00DB4662" w:rsidRPr="00DB4662">
        <w:rPr>
          <w:rFonts w:ascii="Times New Roman" w:eastAsia="標楷體" w:hAnsi="Times New Roman" w:cs="Times New Roman" w:hint="eastAsia"/>
          <w:b/>
          <w:bCs/>
          <w:color w:val="FF0000"/>
          <w:sz w:val="28"/>
          <w:szCs w:val="28"/>
          <w:u w:val="single"/>
        </w:rPr>
        <w:t>(</w:t>
      </w:r>
      <w:r w:rsidR="00DB4662" w:rsidRPr="00DB4662">
        <w:rPr>
          <w:rFonts w:ascii="Times New Roman" w:eastAsia="標楷體" w:hAnsi="Times New Roman" w:cs="Times New Roman" w:hint="eastAsia"/>
          <w:b/>
          <w:bCs/>
          <w:color w:val="FF0000"/>
          <w:sz w:val="28"/>
          <w:szCs w:val="28"/>
          <w:u w:val="single"/>
        </w:rPr>
        <w:t>海</w:t>
      </w:r>
      <w:r w:rsidR="00DB4662" w:rsidRPr="00DB4662">
        <w:rPr>
          <w:rFonts w:ascii="Times New Roman" w:eastAsia="標楷體" w:hAnsi="Times New Roman" w:cs="Times New Roman" w:hint="eastAsia"/>
          <w:b/>
          <w:bCs/>
          <w:color w:val="FF0000"/>
          <w:sz w:val="28"/>
          <w:szCs w:val="28"/>
          <w:u w:val="single"/>
        </w:rPr>
        <w:t>)</w:t>
      </w:r>
      <w:r w:rsidR="009C48BB" w:rsidRPr="00FF7531">
        <w:rPr>
          <w:rFonts w:ascii="Times New Roman" w:eastAsia="標楷體" w:hAnsi="Times New Roman" w:cs="Times New Roman"/>
          <w:b/>
          <w:color w:val="000000" w:themeColor="text1"/>
          <w:sz w:val="28"/>
          <w:szCs w:val="28"/>
        </w:rPr>
        <w:t>外實習</w:t>
      </w:r>
      <w:r w:rsidRPr="00FF7531">
        <w:rPr>
          <w:rFonts w:ascii="Times New Roman" w:eastAsia="標楷體" w:hAnsi="Times New Roman" w:cs="Times New Roman"/>
          <w:b/>
          <w:color w:val="000000" w:themeColor="text1"/>
          <w:sz w:val="28"/>
          <w:szCs w:val="28"/>
        </w:rPr>
        <w:t>」</w:t>
      </w:r>
      <w:r w:rsidR="009C48BB" w:rsidRPr="00FF7531">
        <w:rPr>
          <w:rFonts w:ascii="Times New Roman" w:eastAsia="標楷體" w:hAnsi="Times New Roman" w:cs="Times New Roman"/>
          <w:b/>
          <w:color w:val="000000" w:themeColor="text1"/>
          <w:sz w:val="28"/>
          <w:szCs w:val="28"/>
        </w:rPr>
        <w:t>課程申請辦法</w:t>
      </w:r>
    </w:p>
    <w:p w:rsidR="00196BB8" w:rsidRPr="00DB4662" w:rsidRDefault="00DB4662" w:rsidP="00DB4662">
      <w:pPr>
        <w:jc w:val="center"/>
        <w:rPr>
          <w:rFonts w:ascii="Times New Roman" w:eastAsia="標楷體" w:hAnsi="Times New Roman" w:cs="Times New Roman"/>
          <w:b/>
          <w:color w:val="FF0000"/>
          <w:sz w:val="28"/>
          <w:szCs w:val="28"/>
          <w:u w:val="single"/>
        </w:rPr>
      </w:pPr>
      <w:r w:rsidRPr="00DB4662">
        <w:rPr>
          <w:rFonts w:ascii="Times New Roman" w:eastAsia="標楷體" w:hAnsi="Times New Roman" w:cs="Times New Roman" w:hint="eastAsia"/>
          <w:b/>
          <w:color w:val="FF0000"/>
          <w:sz w:val="28"/>
          <w:szCs w:val="28"/>
          <w:u w:val="single"/>
        </w:rPr>
        <w:t>(105</w:t>
      </w:r>
      <w:r w:rsidRPr="00DB4662">
        <w:rPr>
          <w:rFonts w:ascii="Times New Roman" w:eastAsia="標楷體" w:hAnsi="Times New Roman" w:cs="Times New Roman" w:hint="eastAsia"/>
          <w:b/>
          <w:color w:val="FF0000"/>
          <w:sz w:val="28"/>
          <w:szCs w:val="28"/>
          <w:u w:val="single"/>
        </w:rPr>
        <w:t>學年度起適用</w:t>
      </w:r>
      <w:r w:rsidRPr="00DB4662">
        <w:rPr>
          <w:rFonts w:ascii="Times New Roman" w:eastAsia="標楷體" w:hAnsi="Times New Roman" w:cs="Times New Roman" w:hint="eastAsia"/>
          <w:b/>
          <w:color w:val="FF0000"/>
          <w:sz w:val="28"/>
          <w:szCs w:val="28"/>
          <w:u w:val="single"/>
        </w:rPr>
        <w:t>)</w:t>
      </w:r>
    </w:p>
    <w:p w:rsidR="00DB4662" w:rsidRPr="004B02FE" w:rsidRDefault="00D165D6" w:rsidP="00FF7531">
      <w:pPr>
        <w:spacing w:after="240"/>
        <w:jc w:val="right"/>
        <w:rPr>
          <w:rFonts w:ascii="Times New Roman" w:eastAsia="標楷體" w:hAnsi="Times New Roman" w:cs="Times New Roman"/>
          <w:color w:val="000000" w:themeColor="text1"/>
          <w:sz w:val="20"/>
          <w:szCs w:val="20"/>
        </w:rPr>
      </w:pPr>
      <w:r w:rsidRPr="00FF7531">
        <w:rPr>
          <w:rFonts w:ascii="Times New Roman" w:eastAsia="標楷體" w:hAnsi="Times New Roman" w:cs="Times New Roman"/>
          <w:color w:val="000000" w:themeColor="text1"/>
          <w:sz w:val="20"/>
          <w:szCs w:val="20"/>
        </w:rPr>
        <w:t>101</w:t>
      </w:r>
      <w:r w:rsidRPr="00FF7531">
        <w:rPr>
          <w:rFonts w:ascii="Times New Roman" w:eastAsia="標楷體" w:hAnsi="Times New Roman" w:cs="Times New Roman"/>
          <w:color w:val="000000" w:themeColor="text1"/>
          <w:sz w:val="20"/>
          <w:szCs w:val="20"/>
        </w:rPr>
        <w:t>年</w:t>
      </w:r>
      <w:r w:rsidRPr="00FF7531">
        <w:rPr>
          <w:rFonts w:ascii="Times New Roman" w:eastAsia="標楷體" w:hAnsi="Times New Roman" w:cs="Times New Roman"/>
          <w:color w:val="000000" w:themeColor="text1"/>
          <w:sz w:val="20"/>
          <w:szCs w:val="20"/>
        </w:rPr>
        <w:t>11</w:t>
      </w:r>
      <w:r w:rsidRPr="00FF7531">
        <w:rPr>
          <w:rFonts w:ascii="Times New Roman" w:eastAsia="標楷體" w:hAnsi="Times New Roman" w:cs="Times New Roman"/>
          <w:color w:val="000000" w:themeColor="text1"/>
          <w:sz w:val="20"/>
          <w:szCs w:val="20"/>
        </w:rPr>
        <w:t>月</w:t>
      </w:r>
      <w:r w:rsidRPr="00FF7531">
        <w:rPr>
          <w:rFonts w:ascii="Times New Roman" w:eastAsia="標楷體" w:hAnsi="Times New Roman" w:cs="Times New Roman"/>
          <w:color w:val="000000" w:themeColor="text1"/>
          <w:sz w:val="20"/>
          <w:szCs w:val="20"/>
        </w:rPr>
        <w:t>1</w:t>
      </w:r>
      <w:r w:rsidRPr="00FF7531">
        <w:rPr>
          <w:rFonts w:ascii="Times New Roman" w:eastAsia="標楷體" w:hAnsi="Times New Roman" w:cs="Times New Roman"/>
          <w:color w:val="000000" w:themeColor="text1"/>
          <w:sz w:val="20"/>
          <w:szCs w:val="20"/>
        </w:rPr>
        <w:t>日傳播藝術系課程規劃小組會議通過</w:t>
      </w:r>
      <w:r w:rsidR="00FF7531" w:rsidRPr="00FF7531">
        <w:rPr>
          <w:rFonts w:ascii="Times New Roman" w:eastAsia="標楷體" w:hAnsi="Times New Roman" w:cs="Times New Roman"/>
          <w:color w:val="000000" w:themeColor="text1"/>
          <w:sz w:val="20"/>
          <w:szCs w:val="20"/>
        </w:rPr>
        <w:br/>
        <w:t>104</w:t>
      </w:r>
      <w:r w:rsidR="00FF7531" w:rsidRPr="00FF7531">
        <w:rPr>
          <w:rFonts w:ascii="Times New Roman" w:eastAsia="標楷體" w:hAnsi="Times New Roman" w:cs="Times New Roman"/>
          <w:color w:val="000000" w:themeColor="text1"/>
          <w:sz w:val="20"/>
          <w:szCs w:val="20"/>
        </w:rPr>
        <w:t>年</w:t>
      </w:r>
      <w:r w:rsidR="00FF7531" w:rsidRPr="00FF7531">
        <w:rPr>
          <w:rFonts w:ascii="Times New Roman" w:eastAsia="標楷體" w:hAnsi="Times New Roman" w:cs="Times New Roman"/>
          <w:color w:val="000000" w:themeColor="text1"/>
          <w:sz w:val="20"/>
          <w:szCs w:val="20"/>
        </w:rPr>
        <w:t>11</w:t>
      </w:r>
      <w:r w:rsidR="00FF7531" w:rsidRPr="00FF7531">
        <w:rPr>
          <w:rFonts w:ascii="Times New Roman" w:eastAsia="標楷體" w:hAnsi="Times New Roman" w:cs="Times New Roman"/>
          <w:color w:val="000000" w:themeColor="text1"/>
          <w:sz w:val="20"/>
          <w:szCs w:val="20"/>
        </w:rPr>
        <w:t>月</w:t>
      </w:r>
      <w:r w:rsidR="00FF7531" w:rsidRPr="00FF7531">
        <w:rPr>
          <w:rFonts w:ascii="Times New Roman" w:eastAsia="標楷體" w:hAnsi="Times New Roman" w:cs="Times New Roman"/>
          <w:color w:val="000000" w:themeColor="text1"/>
          <w:sz w:val="20"/>
          <w:szCs w:val="20"/>
        </w:rPr>
        <w:t>3</w:t>
      </w:r>
      <w:r w:rsidR="00FF7531" w:rsidRPr="00FF7531">
        <w:rPr>
          <w:rFonts w:ascii="Times New Roman" w:eastAsia="標楷體" w:hAnsi="Times New Roman" w:cs="Times New Roman"/>
          <w:color w:val="000000" w:themeColor="text1"/>
          <w:sz w:val="20"/>
          <w:szCs w:val="20"/>
        </w:rPr>
        <w:t>日傳播藝術系課程規劃小組會議通過</w:t>
      </w:r>
      <w:r w:rsidR="00DB4662">
        <w:rPr>
          <w:rFonts w:ascii="Times New Roman" w:eastAsia="標楷體" w:hAnsi="Times New Roman" w:cs="Times New Roman" w:hint="eastAsia"/>
          <w:color w:val="000000" w:themeColor="text1"/>
          <w:sz w:val="20"/>
          <w:szCs w:val="20"/>
        </w:rPr>
        <w:br/>
      </w:r>
      <w:r w:rsidR="00DB4662" w:rsidRPr="00DB4662">
        <w:rPr>
          <w:rFonts w:ascii="Times New Roman" w:eastAsia="標楷體" w:hAnsi="Times New Roman" w:cs="Times New Roman"/>
          <w:color w:val="FF0000"/>
          <w:sz w:val="20"/>
          <w:szCs w:val="20"/>
          <w:u w:val="single"/>
        </w:rPr>
        <w:t>10</w:t>
      </w:r>
      <w:r w:rsidR="00DB4662" w:rsidRPr="00DB4662">
        <w:rPr>
          <w:rFonts w:ascii="Times New Roman" w:eastAsia="標楷體" w:hAnsi="Times New Roman" w:cs="Times New Roman" w:hint="eastAsia"/>
          <w:color w:val="FF0000"/>
          <w:sz w:val="20"/>
          <w:szCs w:val="20"/>
          <w:u w:val="single"/>
        </w:rPr>
        <w:t>5</w:t>
      </w:r>
      <w:r w:rsidR="00DB4662" w:rsidRPr="00DB4662">
        <w:rPr>
          <w:rFonts w:ascii="Times New Roman" w:eastAsia="標楷體" w:hAnsi="Times New Roman" w:cs="Times New Roman"/>
          <w:color w:val="FF0000"/>
          <w:sz w:val="20"/>
          <w:szCs w:val="20"/>
          <w:u w:val="single"/>
        </w:rPr>
        <w:t>年</w:t>
      </w:r>
      <w:r w:rsidR="00DB4662" w:rsidRPr="00DB4662">
        <w:rPr>
          <w:rFonts w:ascii="Times New Roman" w:eastAsia="標楷體" w:hAnsi="Times New Roman" w:cs="Times New Roman" w:hint="eastAsia"/>
          <w:color w:val="FF0000"/>
          <w:sz w:val="20"/>
          <w:szCs w:val="20"/>
          <w:u w:val="single"/>
        </w:rPr>
        <w:t>4</w:t>
      </w:r>
      <w:r w:rsidR="00DB4662" w:rsidRPr="00DB4662">
        <w:rPr>
          <w:rFonts w:ascii="Times New Roman" w:eastAsia="標楷體" w:hAnsi="Times New Roman" w:cs="Times New Roman"/>
          <w:color w:val="FF0000"/>
          <w:sz w:val="20"/>
          <w:szCs w:val="20"/>
          <w:u w:val="single"/>
        </w:rPr>
        <w:t>月</w:t>
      </w:r>
      <w:r w:rsidR="00DB4662" w:rsidRPr="00DB4662">
        <w:rPr>
          <w:rFonts w:ascii="Times New Roman" w:eastAsia="標楷體" w:hAnsi="Times New Roman" w:cs="Times New Roman" w:hint="eastAsia"/>
          <w:color w:val="FF0000"/>
          <w:sz w:val="20"/>
          <w:szCs w:val="20"/>
          <w:u w:val="single"/>
        </w:rPr>
        <w:t>14</w:t>
      </w:r>
      <w:r w:rsidR="00DB4662" w:rsidRPr="00DB4662">
        <w:rPr>
          <w:rFonts w:ascii="Times New Roman" w:eastAsia="標楷體" w:hAnsi="Times New Roman" w:cs="Times New Roman"/>
          <w:color w:val="FF0000"/>
          <w:sz w:val="20"/>
          <w:szCs w:val="20"/>
          <w:u w:val="single"/>
        </w:rPr>
        <w:t>日傳播藝術系課程規劃小組會議通過</w:t>
      </w:r>
      <w:r w:rsidR="004B02FE">
        <w:rPr>
          <w:rFonts w:ascii="Times New Roman" w:eastAsia="標楷體" w:hAnsi="Times New Roman" w:cs="Times New Roman" w:hint="eastAsia"/>
          <w:color w:val="FF0000"/>
          <w:sz w:val="20"/>
          <w:szCs w:val="20"/>
          <w:u w:val="single"/>
        </w:rPr>
        <w:br/>
      </w:r>
      <w:r w:rsidR="004B02FE">
        <w:rPr>
          <w:rFonts w:eastAsia="標楷體" w:hAnsi="標楷體"/>
          <w:color w:val="FF0000"/>
          <w:sz w:val="20"/>
          <w:u w:val="single"/>
        </w:rPr>
        <w:t>105</w:t>
      </w:r>
      <w:r w:rsidR="004B02FE">
        <w:rPr>
          <w:rFonts w:eastAsia="標楷體" w:hAnsi="標楷體" w:hint="eastAsia"/>
          <w:color w:val="FF0000"/>
          <w:sz w:val="20"/>
          <w:u w:val="single"/>
        </w:rPr>
        <w:t>年</w:t>
      </w:r>
      <w:r w:rsidR="004B02FE">
        <w:rPr>
          <w:rFonts w:eastAsia="標楷體" w:hAnsi="標楷體"/>
          <w:color w:val="FF0000"/>
          <w:sz w:val="20"/>
          <w:u w:val="single"/>
        </w:rPr>
        <w:t>4</w:t>
      </w:r>
      <w:r w:rsidR="004B02FE">
        <w:rPr>
          <w:rFonts w:eastAsia="標楷體" w:hAnsi="標楷體" w:hint="eastAsia"/>
          <w:color w:val="FF0000"/>
          <w:sz w:val="20"/>
          <w:u w:val="single"/>
        </w:rPr>
        <w:t>月</w:t>
      </w:r>
      <w:r w:rsidR="004B02FE">
        <w:rPr>
          <w:rFonts w:eastAsia="標楷體" w:hAnsi="標楷體"/>
          <w:color w:val="FF0000"/>
          <w:sz w:val="20"/>
          <w:u w:val="single"/>
        </w:rPr>
        <w:t>19</w:t>
      </w:r>
      <w:r w:rsidR="004B02FE">
        <w:rPr>
          <w:rFonts w:eastAsia="標楷體" w:hAnsi="標楷體" w:hint="eastAsia"/>
          <w:color w:val="FF0000"/>
          <w:sz w:val="20"/>
          <w:u w:val="single"/>
        </w:rPr>
        <w:t>日系所</w:t>
      </w:r>
      <w:proofErr w:type="gramStart"/>
      <w:r w:rsidR="004B02FE">
        <w:rPr>
          <w:rFonts w:eastAsia="標楷體" w:hAnsi="標楷體" w:hint="eastAsia"/>
          <w:color w:val="FF0000"/>
          <w:sz w:val="20"/>
          <w:u w:val="single"/>
        </w:rPr>
        <w:t>務</w:t>
      </w:r>
      <w:proofErr w:type="gramEnd"/>
      <w:r w:rsidR="004B02FE">
        <w:rPr>
          <w:rFonts w:eastAsia="標楷體" w:hAnsi="標楷體" w:hint="eastAsia"/>
          <w:color w:val="FF0000"/>
          <w:sz w:val="20"/>
          <w:u w:val="single"/>
        </w:rPr>
        <w:t>會議修訂通過</w:t>
      </w:r>
      <w:bookmarkStart w:id="0" w:name="_GoBack"/>
      <w:bookmarkEnd w:id="0"/>
    </w:p>
    <w:p w:rsidR="009C48BB" w:rsidRPr="00FF7531" w:rsidRDefault="009C48BB" w:rsidP="00686F02">
      <w:pPr>
        <w:pStyle w:val="a3"/>
        <w:numPr>
          <w:ilvl w:val="0"/>
          <w:numId w:val="1"/>
        </w:numPr>
        <w:spacing w:line="480" w:lineRule="exact"/>
        <w:ind w:leftChars="0" w:left="850" w:hangingChars="354" w:hanging="850"/>
        <w:rPr>
          <w:rFonts w:ascii="Times New Roman" w:eastAsia="標楷體" w:hAnsi="Times New Roman" w:cs="Times New Roman"/>
          <w:bCs/>
          <w:color w:val="000000" w:themeColor="text1"/>
          <w:szCs w:val="24"/>
        </w:rPr>
      </w:pPr>
      <w:r w:rsidRPr="00FF7531">
        <w:rPr>
          <w:rFonts w:ascii="Times New Roman" w:eastAsia="標楷體" w:hAnsi="Times New Roman" w:cs="Times New Roman"/>
          <w:bCs/>
          <w:color w:val="000000" w:themeColor="text1"/>
          <w:szCs w:val="24"/>
        </w:rPr>
        <w:t>依據「文藻外語</w:t>
      </w:r>
      <w:r w:rsidR="00512E59" w:rsidRPr="00FF7531">
        <w:rPr>
          <w:rFonts w:ascii="Times New Roman" w:eastAsia="標楷體" w:hAnsi="Times New Roman" w:cs="Times New Roman"/>
          <w:bCs/>
          <w:color w:val="000000" w:themeColor="text1"/>
          <w:szCs w:val="24"/>
        </w:rPr>
        <w:t>大</w:t>
      </w:r>
      <w:r w:rsidRPr="00FF7531">
        <w:rPr>
          <w:rFonts w:ascii="Times New Roman" w:eastAsia="標楷體" w:hAnsi="Times New Roman" w:cs="Times New Roman"/>
          <w:bCs/>
          <w:color w:val="000000" w:themeColor="text1"/>
          <w:szCs w:val="24"/>
        </w:rPr>
        <w:t>學學生校外實習課程開設要點」及本系「傳播藝術系「學期校</w:t>
      </w:r>
      <w:r w:rsidR="00DB4662" w:rsidRPr="00DB4662">
        <w:rPr>
          <w:rFonts w:ascii="Times New Roman" w:eastAsia="標楷體" w:hAnsi="Times New Roman" w:cs="Times New Roman" w:hint="eastAsia"/>
          <w:bCs/>
          <w:color w:val="FF0000"/>
          <w:szCs w:val="24"/>
          <w:u w:val="single"/>
        </w:rPr>
        <w:t>(</w:t>
      </w:r>
      <w:r w:rsidR="00DB4662" w:rsidRPr="00DB4662">
        <w:rPr>
          <w:rFonts w:ascii="Times New Roman" w:eastAsia="標楷體" w:hAnsi="Times New Roman" w:cs="Times New Roman" w:hint="eastAsia"/>
          <w:bCs/>
          <w:color w:val="FF0000"/>
          <w:szCs w:val="24"/>
          <w:u w:val="single"/>
        </w:rPr>
        <w:t>海</w:t>
      </w:r>
      <w:r w:rsidR="00DB4662" w:rsidRPr="00DB4662">
        <w:rPr>
          <w:rFonts w:ascii="Times New Roman" w:eastAsia="標楷體" w:hAnsi="Times New Roman" w:cs="Times New Roman" w:hint="eastAsia"/>
          <w:bCs/>
          <w:color w:val="FF0000"/>
          <w:szCs w:val="24"/>
          <w:u w:val="single"/>
        </w:rPr>
        <w:t>)</w:t>
      </w:r>
      <w:r w:rsidRPr="00FF7531">
        <w:rPr>
          <w:rFonts w:ascii="Times New Roman" w:eastAsia="標楷體" w:hAnsi="Times New Roman" w:cs="Times New Roman"/>
          <w:bCs/>
          <w:color w:val="000000" w:themeColor="text1"/>
          <w:szCs w:val="24"/>
        </w:rPr>
        <w:t>外實習」課程規劃辦理。</w:t>
      </w:r>
    </w:p>
    <w:p w:rsidR="009C48BB" w:rsidRPr="00FF7531" w:rsidRDefault="009C48BB" w:rsidP="00686F02">
      <w:pPr>
        <w:pStyle w:val="a3"/>
        <w:numPr>
          <w:ilvl w:val="0"/>
          <w:numId w:val="1"/>
        </w:numPr>
        <w:spacing w:before="240"/>
        <w:ind w:leftChars="0"/>
        <w:rPr>
          <w:rFonts w:ascii="Times New Roman" w:hAnsi="Times New Roman" w:cs="Times New Roman"/>
          <w:b/>
          <w:color w:val="000000" w:themeColor="text1"/>
          <w:szCs w:val="24"/>
        </w:rPr>
      </w:pPr>
      <w:r w:rsidRPr="00FF7531">
        <w:rPr>
          <w:rFonts w:ascii="Times New Roman" w:eastAsia="標楷體" w:hAnsi="Times New Roman" w:cs="Times New Roman"/>
          <w:b/>
          <w:color w:val="000000" w:themeColor="text1"/>
          <w:szCs w:val="24"/>
        </w:rPr>
        <w:t>開設時程：</w:t>
      </w:r>
    </w:p>
    <w:p w:rsidR="009C48BB" w:rsidRPr="00FF7531" w:rsidRDefault="00D165D6" w:rsidP="009C48BB">
      <w:pPr>
        <w:pStyle w:val="a3"/>
        <w:spacing w:line="480" w:lineRule="exact"/>
        <w:ind w:leftChars="0" w:left="992"/>
        <w:rPr>
          <w:rFonts w:ascii="Times New Roman" w:eastAsia="標楷體" w:hAnsi="Times New Roman" w:cs="Times New Roman"/>
          <w:color w:val="000000" w:themeColor="text1"/>
          <w:szCs w:val="24"/>
        </w:rPr>
      </w:pPr>
      <w:r w:rsidRPr="00DB4662">
        <w:rPr>
          <w:rFonts w:ascii="Times New Roman" w:eastAsia="標楷體" w:hAnsi="Times New Roman" w:cs="Times New Roman"/>
          <w:color w:val="000000"/>
          <w:szCs w:val="24"/>
        </w:rPr>
        <w:t>本課程於</w:t>
      </w:r>
      <w:r w:rsidR="00FF7531" w:rsidRPr="00DB4662">
        <w:rPr>
          <w:rFonts w:ascii="Times New Roman" w:eastAsia="標楷體" w:hAnsi="Times New Roman" w:cs="Times New Roman"/>
          <w:color w:val="000000"/>
          <w:szCs w:val="24"/>
        </w:rPr>
        <w:t>3~4</w:t>
      </w:r>
      <w:r w:rsidR="00FF7531" w:rsidRPr="00DB4662">
        <w:rPr>
          <w:rFonts w:ascii="Times New Roman" w:eastAsia="標楷體" w:hAnsi="Times New Roman" w:cs="Times New Roman"/>
          <w:color w:val="000000"/>
          <w:szCs w:val="24"/>
        </w:rPr>
        <w:t>年級學期</w:t>
      </w:r>
      <w:r w:rsidRPr="00DB4662">
        <w:rPr>
          <w:rFonts w:ascii="Times New Roman" w:eastAsia="標楷體" w:hAnsi="Times New Roman" w:cs="Times New Roman"/>
          <w:color w:val="000000"/>
          <w:szCs w:val="24"/>
        </w:rPr>
        <w:t>間開設</w:t>
      </w:r>
      <w:r w:rsidRPr="00FF7531">
        <w:rPr>
          <w:rFonts w:ascii="Times New Roman" w:eastAsia="標楷體" w:hAnsi="Times New Roman" w:cs="Times New Roman"/>
          <w:color w:val="000000"/>
          <w:szCs w:val="24"/>
        </w:rPr>
        <w:t>，實習期間為至少</w:t>
      </w:r>
      <w:r w:rsidRPr="00FF7531">
        <w:rPr>
          <w:rFonts w:ascii="Times New Roman" w:eastAsia="標楷體" w:hAnsi="Times New Roman" w:cs="Times New Roman"/>
          <w:color w:val="000000"/>
          <w:szCs w:val="24"/>
        </w:rPr>
        <w:t>4.5</w:t>
      </w:r>
      <w:r w:rsidRPr="00FF7531">
        <w:rPr>
          <w:rFonts w:ascii="Times New Roman" w:eastAsia="標楷體" w:hAnsi="Times New Roman" w:cs="Times New Roman"/>
          <w:color w:val="000000"/>
          <w:szCs w:val="24"/>
        </w:rPr>
        <w:t>個月，視實習單位提供之時段而定，故可能需延後畢業時間</w:t>
      </w:r>
      <w:r w:rsidR="00021CCF" w:rsidRPr="00FF7531">
        <w:rPr>
          <w:rFonts w:ascii="Times New Roman" w:eastAsia="標楷體" w:hAnsi="Times New Roman" w:cs="Times New Roman"/>
          <w:color w:val="000000" w:themeColor="text1"/>
          <w:szCs w:val="24"/>
        </w:rPr>
        <w:t>。</w:t>
      </w:r>
    </w:p>
    <w:p w:rsidR="009C48BB" w:rsidRPr="00FF7531" w:rsidRDefault="009C48BB" w:rsidP="009C48BB">
      <w:pPr>
        <w:widowControl/>
        <w:rPr>
          <w:rFonts w:ascii="Times New Roman" w:eastAsia="標楷體" w:hAnsi="Times New Roman" w:cs="Times New Roman"/>
          <w:color w:val="000000" w:themeColor="text1"/>
          <w:szCs w:val="24"/>
        </w:rPr>
      </w:pPr>
    </w:p>
    <w:p w:rsidR="009C48BB" w:rsidRPr="00FF7531" w:rsidRDefault="009C48BB" w:rsidP="009C48BB">
      <w:pPr>
        <w:pStyle w:val="a3"/>
        <w:numPr>
          <w:ilvl w:val="0"/>
          <w:numId w:val="1"/>
        </w:numPr>
        <w:ind w:leftChars="0"/>
        <w:rPr>
          <w:rFonts w:ascii="Times New Roman" w:hAnsi="Times New Roman" w:cs="Times New Roman"/>
          <w:b/>
          <w:color w:val="000000" w:themeColor="text1"/>
          <w:szCs w:val="24"/>
        </w:rPr>
      </w:pPr>
      <w:r w:rsidRPr="00FF7531">
        <w:rPr>
          <w:rFonts w:ascii="Times New Roman" w:eastAsia="標楷體" w:hAnsi="Times New Roman" w:cs="Times New Roman"/>
          <w:b/>
          <w:color w:val="000000" w:themeColor="text1"/>
          <w:szCs w:val="24"/>
        </w:rPr>
        <w:t>選讀資格</w:t>
      </w:r>
    </w:p>
    <w:p w:rsidR="009C48BB" w:rsidRPr="00DB4662" w:rsidRDefault="00FF7531" w:rsidP="00FF7531">
      <w:pPr>
        <w:pStyle w:val="a3"/>
        <w:spacing w:line="480" w:lineRule="exact"/>
        <w:ind w:leftChars="0" w:left="992"/>
        <w:rPr>
          <w:rFonts w:ascii="Times New Roman" w:eastAsia="標楷體" w:hAnsi="Times New Roman" w:cs="Times New Roman"/>
          <w:color w:val="000000"/>
          <w:szCs w:val="24"/>
        </w:rPr>
      </w:pPr>
      <w:r w:rsidRPr="00DB4662">
        <w:rPr>
          <w:rFonts w:ascii="Times New Roman" w:eastAsia="標楷體" w:hAnsi="Times New Roman" w:cs="Times New Roman"/>
          <w:color w:val="000000"/>
          <w:szCs w:val="24"/>
        </w:rPr>
        <w:t>前兩</w:t>
      </w:r>
      <w:r w:rsidR="009C48BB" w:rsidRPr="00DB4662">
        <w:rPr>
          <w:rFonts w:ascii="Times New Roman" w:eastAsia="標楷體" w:hAnsi="Times New Roman" w:cs="Times New Roman"/>
          <w:color w:val="000000"/>
          <w:szCs w:val="24"/>
        </w:rPr>
        <w:t>學期學業</w:t>
      </w:r>
      <w:proofErr w:type="gramStart"/>
      <w:r w:rsidR="009C48BB" w:rsidRPr="00DB4662">
        <w:rPr>
          <w:rFonts w:ascii="Times New Roman" w:eastAsia="標楷體" w:hAnsi="Times New Roman" w:cs="Times New Roman"/>
          <w:color w:val="000000"/>
          <w:szCs w:val="24"/>
        </w:rPr>
        <w:t>成績</w:t>
      </w:r>
      <w:r w:rsidR="00DB4662" w:rsidRPr="00DB4662">
        <w:rPr>
          <w:rFonts w:ascii="Times New Roman" w:eastAsia="標楷體" w:hAnsi="Times New Roman" w:cs="Times New Roman" w:hint="eastAsia"/>
          <w:color w:val="FF0000"/>
          <w:szCs w:val="24"/>
          <w:u w:val="single"/>
        </w:rPr>
        <w:t>均</w:t>
      </w:r>
      <w:r w:rsidRPr="00DB4662">
        <w:rPr>
          <w:rFonts w:ascii="Times New Roman" w:eastAsia="標楷體" w:hAnsi="Times New Roman" w:cs="Times New Roman"/>
          <w:color w:val="000000"/>
          <w:szCs w:val="24"/>
        </w:rPr>
        <w:t>須達</w:t>
      </w:r>
      <w:proofErr w:type="gramEnd"/>
      <w:r w:rsidR="00DB4662" w:rsidRPr="00DB4662">
        <w:rPr>
          <w:rFonts w:ascii="Times New Roman" w:eastAsia="標楷體" w:hAnsi="Times New Roman" w:cs="Times New Roman" w:hint="eastAsia"/>
          <w:color w:val="FF0000"/>
          <w:szCs w:val="24"/>
          <w:u w:val="single"/>
        </w:rPr>
        <w:t>7</w:t>
      </w:r>
      <w:r w:rsidRPr="00DB4662">
        <w:rPr>
          <w:rFonts w:ascii="Times New Roman" w:eastAsia="標楷體" w:hAnsi="Times New Roman" w:cs="Times New Roman"/>
          <w:color w:val="FF0000"/>
          <w:szCs w:val="24"/>
          <w:u w:val="single"/>
        </w:rPr>
        <w:t>0</w:t>
      </w:r>
      <w:r w:rsidRPr="00DB4662">
        <w:rPr>
          <w:rFonts w:ascii="Times New Roman" w:eastAsia="標楷體" w:hAnsi="Times New Roman" w:cs="Times New Roman"/>
          <w:color w:val="000000"/>
          <w:szCs w:val="24"/>
        </w:rPr>
        <w:t>分，</w:t>
      </w:r>
      <w:r w:rsidR="009C48BB" w:rsidRPr="00DB4662">
        <w:rPr>
          <w:rFonts w:ascii="Times New Roman" w:eastAsia="標楷體" w:hAnsi="Times New Roman" w:cs="Times New Roman"/>
          <w:color w:val="000000"/>
          <w:szCs w:val="24"/>
        </w:rPr>
        <w:t>操行成績需達</w:t>
      </w:r>
      <w:r w:rsidR="009C48BB" w:rsidRPr="00DB4662">
        <w:rPr>
          <w:rFonts w:ascii="Times New Roman" w:eastAsia="標楷體" w:hAnsi="Times New Roman" w:cs="Times New Roman"/>
          <w:color w:val="000000"/>
          <w:szCs w:val="24"/>
        </w:rPr>
        <w:t>7</w:t>
      </w:r>
      <w:r w:rsidRPr="00DB4662">
        <w:rPr>
          <w:rFonts w:ascii="Times New Roman" w:eastAsia="標楷體" w:hAnsi="Times New Roman" w:cs="Times New Roman"/>
          <w:color w:val="000000"/>
          <w:szCs w:val="24"/>
        </w:rPr>
        <w:t>0</w:t>
      </w:r>
      <w:r w:rsidR="009C48BB" w:rsidRPr="00DB4662">
        <w:rPr>
          <w:rFonts w:ascii="Times New Roman" w:eastAsia="標楷體" w:hAnsi="Times New Roman" w:cs="Times New Roman"/>
          <w:color w:val="000000"/>
          <w:szCs w:val="24"/>
        </w:rPr>
        <w:t>分。</w:t>
      </w:r>
    </w:p>
    <w:p w:rsidR="009C48BB" w:rsidRPr="00FF7531" w:rsidRDefault="009C48BB" w:rsidP="00021CCF">
      <w:pPr>
        <w:pStyle w:val="a3"/>
        <w:numPr>
          <w:ilvl w:val="0"/>
          <w:numId w:val="1"/>
        </w:numPr>
        <w:spacing w:before="240"/>
        <w:ind w:leftChars="0"/>
        <w:rPr>
          <w:rFonts w:ascii="Times New Roman" w:eastAsia="標楷體" w:hAnsi="Times New Roman" w:cs="Times New Roman"/>
          <w:b/>
          <w:color w:val="000000" w:themeColor="text1"/>
          <w:szCs w:val="24"/>
        </w:rPr>
      </w:pPr>
      <w:r w:rsidRPr="00FF7531">
        <w:rPr>
          <w:rFonts w:ascii="Times New Roman" w:eastAsia="標楷體" w:hAnsi="Times New Roman" w:cs="Times New Roman"/>
          <w:b/>
          <w:color w:val="000000" w:themeColor="text1"/>
          <w:szCs w:val="24"/>
        </w:rPr>
        <w:t>選讀學分</w:t>
      </w:r>
    </w:p>
    <w:p w:rsidR="009C48BB" w:rsidRDefault="00285257" w:rsidP="00285257">
      <w:pPr>
        <w:pStyle w:val="a3"/>
        <w:numPr>
          <w:ilvl w:val="1"/>
          <w:numId w:val="1"/>
        </w:numPr>
        <w:spacing w:line="480" w:lineRule="exact"/>
        <w:ind w:leftChars="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學期校外實習：</w:t>
      </w:r>
      <w:r w:rsidR="009C48BB" w:rsidRPr="00FF7531">
        <w:rPr>
          <w:rFonts w:ascii="Times New Roman" w:eastAsia="標楷體" w:hAnsi="Times New Roman" w:cs="Times New Roman"/>
          <w:color w:val="000000" w:themeColor="text1"/>
          <w:szCs w:val="24"/>
        </w:rPr>
        <w:t>選讀本課程之學生，於</w:t>
      </w:r>
      <w:proofErr w:type="gramStart"/>
      <w:r w:rsidR="009C48BB" w:rsidRPr="00FF7531">
        <w:rPr>
          <w:rFonts w:ascii="Times New Roman" w:eastAsia="標楷體" w:hAnsi="Times New Roman" w:cs="Times New Roman"/>
          <w:color w:val="000000" w:themeColor="text1"/>
          <w:szCs w:val="24"/>
        </w:rPr>
        <w:t>學期間至本</w:t>
      </w:r>
      <w:proofErr w:type="gramEnd"/>
      <w:r w:rsidR="009C48BB" w:rsidRPr="00FF7531">
        <w:rPr>
          <w:rFonts w:ascii="Times New Roman" w:eastAsia="標楷體" w:hAnsi="Times New Roman" w:cs="Times New Roman"/>
          <w:color w:val="000000" w:themeColor="text1"/>
          <w:szCs w:val="24"/>
        </w:rPr>
        <w:t>系簽訂實習合約或產學合作合約之業界進行四至五個月之業界實務學習，並依規定完成各項評量</w:t>
      </w:r>
      <w:r w:rsidR="00A92C2B" w:rsidRPr="00FF7531">
        <w:rPr>
          <w:rFonts w:ascii="Times New Roman" w:eastAsia="標楷體" w:hAnsi="Times New Roman" w:cs="Times New Roman"/>
          <w:color w:val="000000"/>
          <w:szCs w:val="24"/>
        </w:rPr>
        <w:t>成績及格者</w:t>
      </w:r>
      <w:r w:rsidR="009C48BB" w:rsidRPr="00FF7531">
        <w:rPr>
          <w:rFonts w:ascii="Times New Roman" w:eastAsia="標楷體" w:hAnsi="Times New Roman" w:cs="Times New Roman"/>
          <w:color w:val="000000" w:themeColor="text1"/>
          <w:szCs w:val="24"/>
        </w:rPr>
        <w:t>，可依本校「學生科目學分免修與抵免辦法」</w:t>
      </w:r>
      <w:r w:rsidR="00880887" w:rsidRPr="00FF7531">
        <w:rPr>
          <w:rFonts w:ascii="Times New Roman" w:eastAsia="標楷體" w:hAnsi="Times New Roman" w:cs="Times New Roman"/>
          <w:color w:val="000000"/>
          <w:szCs w:val="24"/>
        </w:rPr>
        <w:t>申請</w:t>
      </w:r>
      <w:proofErr w:type="gramStart"/>
      <w:r w:rsidR="00880887" w:rsidRPr="00FF7531">
        <w:rPr>
          <w:rFonts w:ascii="Times New Roman" w:eastAsia="標楷體" w:hAnsi="Times New Roman" w:cs="Times New Roman"/>
          <w:color w:val="000000"/>
          <w:szCs w:val="24"/>
        </w:rPr>
        <w:t>免修當學期</w:t>
      </w:r>
      <w:proofErr w:type="gramEnd"/>
      <w:r w:rsidR="00880887" w:rsidRPr="00FF7531">
        <w:rPr>
          <w:rFonts w:ascii="Times New Roman" w:eastAsia="標楷體" w:hAnsi="Times New Roman" w:cs="Times New Roman"/>
          <w:color w:val="000000"/>
          <w:szCs w:val="24"/>
        </w:rPr>
        <w:t>應修習之</w:t>
      </w:r>
      <w:r w:rsidR="00880887" w:rsidRPr="00FF7531">
        <w:rPr>
          <w:rFonts w:ascii="Times New Roman" w:eastAsia="標楷體" w:hAnsi="Times New Roman" w:cs="Times New Roman"/>
          <w:color w:val="000000"/>
        </w:rPr>
        <w:t>共同</w:t>
      </w:r>
      <w:r w:rsidR="00880887" w:rsidRPr="00FF7531">
        <w:rPr>
          <w:rFonts w:ascii="Times New Roman" w:eastAsia="標楷體" w:hAnsi="Times New Roman" w:cs="Times New Roman"/>
          <w:color w:val="000000"/>
          <w:szCs w:val="24"/>
        </w:rPr>
        <w:t>必修、專業必修及專業選修課程共</w:t>
      </w:r>
      <w:r w:rsidR="00DB4662" w:rsidRPr="00DB4662">
        <w:rPr>
          <w:rFonts w:ascii="Times New Roman" w:eastAsia="標楷體" w:hAnsi="Times New Roman" w:cs="Times New Roman" w:hint="eastAsia"/>
          <w:color w:val="FF0000"/>
          <w:szCs w:val="24"/>
          <w:u w:val="single"/>
        </w:rPr>
        <w:t>14</w:t>
      </w:r>
      <w:r w:rsidR="00880887" w:rsidRPr="00FF7531">
        <w:rPr>
          <w:rFonts w:ascii="Times New Roman" w:eastAsia="標楷體" w:hAnsi="Times New Roman" w:cs="Times New Roman"/>
          <w:color w:val="000000"/>
          <w:szCs w:val="24"/>
        </w:rPr>
        <w:t>學分</w:t>
      </w:r>
      <w:r w:rsidR="00880887" w:rsidRPr="00FF7531">
        <w:rPr>
          <w:rFonts w:ascii="Times New Roman" w:eastAsia="標楷體" w:hAnsi="Times New Roman" w:cs="Times New Roman"/>
          <w:color w:val="000000"/>
        </w:rPr>
        <w:t>(</w:t>
      </w:r>
      <w:r w:rsidR="00880887" w:rsidRPr="00FF7531">
        <w:rPr>
          <w:rFonts w:ascii="Times New Roman" w:eastAsia="標楷體" w:hAnsi="Times New Roman" w:cs="Times New Roman"/>
          <w:color w:val="000000"/>
        </w:rPr>
        <w:t>重補修之課程除外</w:t>
      </w:r>
      <w:r w:rsidR="00880887" w:rsidRPr="00FF7531">
        <w:rPr>
          <w:rFonts w:ascii="Times New Roman" w:eastAsia="標楷體" w:hAnsi="Times New Roman" w:cs="Times New Roman"/>
          <w:color w:val="000000"/>
        </w:rPr>
        <w:t>)</w:t>
      </w:r>
      <w:r w:rsidR="009C48BB" w:rsidRPr="00FF7531">
        <w:rPr>
          <w:rFonts w:ascii="Times New Roman" w:eastAsia="標楷體" w:hAnsi="Times New Roman" w:cs="Times New Roman"/>
          <w:color w:val="000000" w:themeColor="text1"/>
          <w:szCs w:val="24"/>
        </w:rPr>
        <w:t>。</w:t>
      </w:r>
    </w:p>
    <w:p w:rsidR="00285257" w:rsidRPr="00DB4662" w:rsidRDefault="00285257" w:rsidP="00285257">
      <w:pPr>
        <w:pStyle w:val="a3"/>
        <w:numPr>
          <w:ilvl w:val="1"/>
          <w:numId w:val="1"/>
        </w:numPr>
        <w:spacing w:line="480" w:lineRule="exact"/>
        <w:ind w:leftChars="0"/>
        <w:rPr>
          <w:rFonts w:ascii="Times New Roman" w:eastAsia="標楷體" w:hAnsi="Times New Roman" w:cs="Times New Roman"/>
          <w:color w:val="000000" w:themeColor="text1"/>
          <w:szCs w:val="24"/>
        </w:rPr>
      </w:pPr>
      <w:r w:rsidRPr="00DB4662">
        <w:rPr>
          <w:rFonts w:ascii="Times New Roman" w:eastAsia="標楷體" w:hAnsi="Times New Roman" w:cs="Times New Roman" w:hint="eastAsia"/>
          <w:color w:val="FF0000"/>
          <w:szCs w:val="24"/>
          <w:u w:val="single"/>
        </w:rPr>
        <w:t>學期</w:t>
      </w:r>
      <w:r w:rsidR="00DB4662" w:rsidRPr="00DB4662">
        <w:rPr>
          <w:rFonts w:ascii="Times New Roman" w:eastAsia="標楷體" w:hAnsi="Times New Roman" w:cs="Times New Roman" w:hint="eastAsia"/>
          <w:color w:val="FF0000"/>
          <w:szCs w:val="24"/>
          <w:u w:val="single"/>
        </w:rPr>
        <w:t>海外</w:t>
      </w:r>
      <w:r w:rsidRPr="00DB4662">
        <w:rPr>
          <w:rFonts w:ascii="Times New Roman" w:eastAsia="標楷體" w:hAnsi="Times New Roman" w:cs="Times New Roman" w:hint="eastAsia"/>
          <w:color w:val="FF0000"/>
          <w:szCs w:val="24"/>
          <w:u w:val="single"/>
        </w:rPr>
        <w:t>實習</w:t>
      </w:r>
      <w:r w:rsidRPr="00560849">
        <w:rPr>
          <w:rFonts w:ascii="Times New Roman" w:eastAsia="標楷體" w:hAnsi="Times New Roman" w:cs="Times New Roman" w:hint="eastAsia"/>
          <w:color w:val="000000" w:themeColor="text1"/>
          <w:szCs w:val="24"/>
          <w:u w:val="single"/>
        </w:rPr>
        <w:t>：</w:t>
      </w:r>
      <w:r w:rsidRPr="00DB4662">
        <w:rPr>
          <w:rFonts w:ascii="Times New Roman" w:eastAsia="標楷體" w:hAnsi="Times New Roman" w:cs="Times New Roman"/>
          <w:color w:val="000000" w:themeColor="text1"/>
          <w:szCs w:val="24"/>
        </w:rPr>
        <w:t>選讀本課程之學生，於</w:t>
      </w:r>
      <w:proofErr w:type="gramStart"/>
      <w:r w:rsidRPr="00DB4662">
        <w:rPr>
          <w:rFonts w:ascii="Times New Roman" w:eastAsia="標楷體" w:hAnsi="Times New Roman" w:cs="Times New Roman"/>
          <w:color w:val="000000" w:themeColor="text1"/>
          <w:szCs w:val="24"/>
        </w:rPr>
        <w:t>學期間至本</w:t>
      </w:r>
      <w:proofErr w:type="gramEnd"/>
      <w:r w:rsidRPr="00DB4662">
        <w:rPr>
          <w:rFonts w:ascii="Times New Roman" w:eastAsia="標楷體" w:hAnsi="Times New Roman" w:cs="Times New Roman"/>
          <w:color w:val="000000" w:themeColor="text1"/>
          <w:szCs w:val="24"/>
        </w:rPr>
        <w:t>系簽訂實習合約或產學合作合約之</w:t>
      </w:r>
      <w:r w:rsidRPr="00DB4662">
        <w:rPr>
          <w:rFonts w:ascii="Times New Roman" w:eastAsia="標楷體" w:hAnsi="Times New Roman" w:cs="Times New Roman" w:hint="eastAsia"/>
          <w:color w:val="000000" w:themeColor="text1"/>
          <w:szCs w:val="24"/>
        </w:rPr>
        <w:t>海外</w:t>
      </w:r>
      <w:r w:rsidRPr="00DB4662">
        <w:rPr>
          <w:rFonts w:ascii="Times New Roman" w:eastAsia="標楷體" w:hAnsi="Times New Roman" w:cs="Times New Roman"/>
          <w:color w:val="000000" w:themeColor="text1"/>
          <w:szCs w:val="24"/>
        </w:rPr>
        <w:t>業界進行四至五個月之業界實務學習，並依規定完成各項評量</w:t>
      </w:r>
      <w:r w:rsidRPr="00DB4662">
        <w:rPr>
          <w:rFonts w:ascii="Times New Roman" w:eastAsia="標楷體" w:hAnsi="Times New Roman" w:cs="Times New Roman"/>
          <w:color w:val="000000"/>
          <w:szCs w:val="24"/>
        </w:rPr>
        <w:t>成績及格者</w:t>
      </w:r>
      <w:r w:rsidRPr="00DB4662">
        <w:rPr>
          <w:rFonts w:ascii="Times New Roman" w:eastAsia="標楷體" w:hAnsi="Times New Roman" w:cs="Times New Roman"/>
          <w:color w:val="000000" w:themeColor="text1"/>
          <w:szCs w:val="24"/>
        </w:rPr>
        <w:t>，可依本校「學生科目學分免修與抵免辦法」</w:t>
      </w:r>
      <w:r w:rsidRPr="00DB4662">
        <w:rPr>
          <w:rFonts w:ascii="Times New Roman" w:eastAsia="標楷體" w:hAnsi="Times New Roman" w:cs="Times New Roman"/>
          <w:color w:val="000000"/>
          <w:szCs w:val="24"/>
        </w:rPr>
        <w:t>申請</w:t>
      </w:r>
      <w:proofErr w:type="gramStart"/>
      <w:r w:rsidRPr="00DB4662">
        <w:rPr>
          <w:rFonts w:ascii="Times New Roman" w:eastAsia="標楷體" w:hAnsi="Times New Roman" w:cs="Times New Roman"/>
          <w:color w:val="000000"/>
          <w:szCs w:val="24"/>
        </w:rPr>
        <w:t>免修當學期</w:t>
      </w:r>
      <w:proofErr w:type="gramEnd"/>
      <w:r w:rsidRPr="00DB4662">
        <w:rPr>
          <w:rFonts w:ascii="Times New Roman" w:eastAsia="標楷體" w:hAnsi="Times New Roman" w:cs="Times New Roman"/>
          <w:color w:val="000000"/>
          <w:szCs w:val="24"/>
        </w:rPr>
        <w:t>應修習之</w:t>
      </w:r>
      <w:r w:rsidRPr="00DB4662">
        <w:rPr>
          <w:rFonts w:ascii="Times New Roman" w:eastAsia="標楷體" w:hAnsi="Times New Roman" w:cs="Times New Roman"/>
          <w:color w:val="000000"/>
        </w:rPr>
        <w:t>本系共同</w:t>
      </w:r>
      <w:r w:rsidRPr="00DB4662">
        <w:rPr>
          <w:rFonts w:ascii="Times New Roman" w:eastAsia="標楷體" w:hAnsi="Times New Roman" w:cs="Times New Roman"/>
          <w:color w:val="000000"/>
          <w:szCs w:val="24"/>
        </w:rPr>
        <w:t>必修、專業必修及專業選修課程共</w:t>
      </w:r>
      <w:r w:rsidRPr="00DB4662">
        <w:rPr>
          <w:rFonts w:ascii="Times New Roman" w:eastAsia="標楷體" w:hAnsi="Times New Roman" w:cs="Times New Roman" w:hint="eastAsia"/>
          <w:color w:val="000000"/>
          <w:szCs w:val="24"/>
        </w:rPr>
        <w:t>14</w:t>
      </w:r>
      <w:r w:rsidRPr="00DB4662">
        <w:rPr>
          <w:rFonts w:ascii="Times New Roman" w:eastAsia="標楷體" w:hAnsi="Times New Roman" w:cs="Times New Roman"/>
          <w:color w:val="000000"/>
          <w:szCs w:val="24"/>
        </w:rPr>
        <w:t>學分</w:t>
      </w:r>
      <w:r w:rsidRPr="00DB4662">
        <w:rPr>
          <w:rFonts w:ascii="Times New Roman" w:eastAsia="標楷體" w:hAnsi="Times New Roman" w:cs="Times New Roman"/>
          <w:color w:val="000000"/>
        </w:rPr>
        <w:t>(</w:t>
      </w:r>
      <w:r w:rsidRPr="00DB4662">
        <w:rPr>
          <w:rFonts w:ascii="Times New Roman" w:eastAsia="標楷體" w:hAnsi="Times New Roman" w:cs="Times New Roman"/>
          <w:color w:val="000000"/>
        </w:rPr>
        <w:t>重補修之課程除外</w:t>
      </w:r>
      <w:r w:rsidRPr="00DB4662">
        <w:rPr>
          <w:rFonts w:ascii="Times New Roman" w:eastAsia="標楷體" w:hAnsi="Times New Roman" w:cs="Times New Roman"/>
          <w:color w:val="000000"/>
        </w:rPr>
        <w:t>)</w:t>
      </w:r>
      <w:r w:rsidRPr="00DB4662">
        <w:rPr>
          <w:rFonts w:ascii="Times New Roman" w:eastAsia="標楷體" w:hAnsi="Times New Roman" w:cs="Times New Roman"/>
          <w:color w:val="000000" w:themeColor="text1"/>
          <w:szCs w:val="24"/>
        </w:rPr>
        <w:t>。</w:t>
      </w:r>
    </w:p>
    <w:p w:rsidR="00021CCF" w:rsidRPr="00FF7531" w:rsidRDefault="00021CCF" w:rsidP="00021CCF">
      <w:pPr>
        <w:pStyle w:val="a3"/>
        <w:numPr>
          <w:ilvl w:val="0"/>
          <w:numId w:val="1"/>
        </w:numPr>
        <w:spacing w:before="240"/>
        <w:ind w:leftChars="0"/>
        <w:rPr>
          <w:rFonts w:ascii="Times New Roman" w:eastAsia="標楷體" w:hAnsi="Times New Roman" w:cs="Times New Roman"/>
          <w:b/>
          <w:color w:val="000000" w:themeColor="text1"/>
          <w:szCs w:val="24"/>
        </w:rPr>
      </w:pPr>
      <w:r w:rsidRPr="00FF7531">
        <w:rPr>
          <w:rFonts w:ascii="Times New Roman" w:eastAsia="標楷體" w:hAnsi="Times New Roman" w:cs="Times New Roman"/>
          <w:b/>
          <w:color w:val="000000" w:themeColor="text1"/>
          <w:szCs w:val="24"/>
        </w:rPr>
        <w:t>媒合</w:t>
      </w:r>
      <w:r w:rsidR="00167CE1" w:rsidRPr="00FF7531">
        <w:rPr>
          <w:rFonts w:ascii="Times New Roman" w:eastAsia="標楷體" w:hAnsi="Times New Roman" w:cs="Times New Roman"/>
          <w:b/>
          <w:color w:val="000000" w:themeColor="text1"/>
          <w:szCs w:val="24"/>
        </w:rPr>
        <w:t>/</w:t>
      </w:r>
      <w:r w:rsidR="00167CE1" w:rsidRPr="00FF7531">
        <w:rPr>
          <w:rFonts w:ascii="Times New Roman" w:eastAsia="標楷體" w:hAnsi="Times New Roman" w:cs="Times New Roman"/>
          <w:b/>
          <w:color w:val="000000" w:themeColor="text1"/>
          <w:szCs w:val="24"/>
        </w:rPr>
        <w:t>申請</w:t>
      </w:r>
      <w:r w:rsidRPr="00FF7531">
        <w:rPr>
          <w:rFonts w:ascii="Times New Roman" w:eastAsia="標楷體" w:hAnsi="Times New Roman" w:cs="Times New Roman"/>
          <w:b/>
          <w:color w:val="000000" w:themeColor="text1"/>
          <w:szCs w:val="24"/>
        </w:rPr>
        <w:t>方式</w:t>
      </w:r>
    </w:p>
    <w:p w:rsidR="00021CCF" w:rsidRPr="00FF7531" w:rsidRDefault="003163C9" w:rsidP="00B20830">
      <w:pPr>
        <w:widowControl/>
        <w:spacing w:line="480" w:lineRule="exact"/>
        <w:ind w:left="964"/>
        <w:rPr>
          <w:rFonts w:ascii="Times New Roman" w:eastAsia="標楷體" w:hAnsi="Times New Roman" w:cs="Times New Roman"/>
          <w:szCs w:val="24"/>
        </w:rPr>
      </w:pPr>
      <w:r w:rsidRPr="00FF7531">
        <w:rPr>
          <w:rFonts w:ascii="Times New Roman" w:eastAsia="標楷體" w:hAnsi="Times New Roman" w:cs="Times New Roman"/>
          <w:szCs w:val="24"/>
        </w:rPr>
        <w:lastRenderedPageBreak/>
        <w:t>符合選讀資格學生於期限內繳交</w:t>
      </w:r>
      <w:r w:rsidR="00C87D8B" w:rsidRPr="00FF7531">
        <w:rPr>
          <w:rFonts w:ascii="Times New Roman" w:eastAsia="標楷體" w:hAnsi="Times New Roman" w:cs="Times New Roman"/>
          <w:szCs w:val="24"/>
        </w:rPr>
        <w:t>相關資料及本辦法第七條之</w:t>
      </w:r>
      <w:r w:rsidRPr="00FF7531">
        <w:rPr>
          <w:rFonts w:ascii="Times New Roman" w:eastAsia="標楷體" w:hAnsi="Times New Roman" w:cs="Times New Roman"/>
          <w:szCs w:val="24"/>
        </w:rPr>
        <w:t>「</w:t>
      </w:r>
      <w:r w:rsidR="00C87D8B" w:rsidRPr="00FF7531">
        <w:rPr>
          <w:rFonts w:ascii="Times New Roman" w:eastAsia="標楷體" w:hAnsi="Times New Roman" w:cs="Times New Roman"/>
          <w:szCs w:val="24"/>
        </w:rPr>
        <w:t>必繳資料</w:t>
      </w:r>
      <w:r w:rsidR="00AD652E" w:rsidRPr="00FF7531">
        <w:rPr>
          <w:rFonts w:ascii="Times New Roman" w:eastAsia="標楷體" w:hAnsi="Times New Roman" w:cs="Times New Roman"/>
          <w:szCs w:val="24"/>
        </w:rPr>
        <w:t>」</w:t>
      </w:r>
      <w:r w:rsidRPr="00FF7531">
        <w:rPr>
          <w:rFonts w:ascii="Times New Roman" w:eastAsia="標楷體" w:hAnsi="Times New Roman" w:cs="Times New Roman"/>
          <w:szCs w:val="24"/>
        </w:rPr>
        <w:t>由</w:t>
      </w:r>
      <w:r w:rsidR="00DB4662" w:rsidRPr="00DB4662">
        <w:rPr>
          <w:rFonts w:ascii="Times New Roman" w:eastAsia="標楷體" w:hAnsi="Times New Roman" w:cs="Times New Roman" w:hint="eastAsia"/>
          <w:color w:val="FF0000"/>
          <w:szCs w:val="24"/>
          <w:u w:val="single"/>
        </w:rPr>
        <w:t>本系</w:t>
      </w:r>
      <w:r w:rsidR="00FF7531" w:rsidRPr="00DB4662">
        <w:rPr>
          <w:rFonts w:ascii="Times New Roman" w:eastAsia="標楷體" w:hAnsi="Times New Roman" w:cs="Times New Roman" w:hint="eastAsia"/>
          <w:b/>
          <w:szCs w:val="24"/>
        </w:rPr>
        <w:t>實習輔導暨畢業生</w:t>
      </w:r>
      <w:r w:rsidR="00776DA2" w:rsidRPr="00DB4662">
        <w:rPr>
          <w:rFonts w:ascii="Times New Roman" w:eastAsia="標楷體" w:hAnsi="Times New Roman" w:cs="Times New Roman"/>
          <w:b/>
          <w:szCs w:val="24"/>
        </w:rPr>
        <w:t>就業輔導小組</w:t>
      </w:r>
      <w:r w:rsidRPr="00FF7531">
        <w:rPr>
          <w:rFonts w:ascii="Times New Roman" w:eastAsia="標楷體" w:hAnsi="Times New Roman" w:cs="Times New Roman"/>
          <w:szCs w:val="24"/>
        </w:rPr>
        <w:t>進行</w:t>
      </w:r>
      <w:r w:rsidR="00DB4662" w:rsidRPr="00DB4662">
        <w:rPr>
          <w:rFonts w:ascii="Times New Roman" w:eastAsia="標楷體" w:hAnsi="Times New Roman" w:cs="Times New Roman" w:hint="eastAsia"/>
          <w:color w:val="FF0000"/>
          <w:szCs w:val="24"/>
          <w:u w:val="single"/>
        </w:rPr>
        <w:t>校內</w:t>
      </w:r>
      <w:r w:rsidRPr="00FF7531">
        <w:rPr>
          <w:rFonts w:ascii="Times New Roman" w:eastAsia="標楷體" w:hAnsi="Times New Roman" w:cs="Times New Roman"/>
          <w:szCs w:val="24"/>
        </w:rPr>
        <w:t>初審，通過初審者需參與</w:t>
      </w:r>
      <w:r w:rsidR="00B20830" w:rsidRPr="00FF7531">
        <w:rPr>
          <w:rFonts w:ascii="Times New Roman" w:eastAsia="標楷體" w:hAnsi="Times New Roman" w:cs="Times New Roman"/>
          <w:szCs w:val="24"/>
        </w:rPr>
        <w:t>學校或</w:t>
      </w:r>
      <w:r w:rsidRPr="00FF7531">
        <w:rPr>
          <w:rFonts w:ascii="Times New Roman" w:eastAsia="標楷體" w:hAnsi="Times New Roman" w:cs="Times New Roman"/>
          <w:szCs w:val="24"/>
        </w:rPr>
        <w:t>該公司辦理之</w:t>
      </w:r>
      <w:proofErr w:type="gramStart"/>
      <w:r w:rsidRPr="00FF7531">
        <w:rPr>
          <w:rFonts w:ascii="Times New Roman" w:eastAsia="標楷體" w:hAnsi="Times New Roman" w:cs="Times New Roman"/>
          <w:szCs w:val="24"/>
        </w:rPr>
        <w:t>複</w:t>
      </w:r>
      <w:proofErr w:type="gramEnd"/>
      <w:r w:rsidRPr="00FF7531">
        <w:rPr>
          <w:rFonts w:ascii="Times New Roman" w:eastAsia="標楷體" w:hAnsi="Times New Roman" w:cs="Times New Roman"/>
          <w:szCs w:val="24"/>
        </w:rPr>
        <w:t>試或面試活動。</w:t>
      </w:r>
    </w:p>
    <w:p w:rsidR="00AD1A9C" w:rsidRPr="00FF7531" w:rsidRDefault="00AD1A9C" w:rsidP="00021CCF">
      <w:pPr>
        <w:pStyle w:val="a3"/>
        <w:numPr>
          <w:ilvl w:val="0"/>
          <w:numId w:val="1"/>
        </w:numPr>
        <w:spacing w:before="240"/>
        <w:ind w:leftChars="0"/>
        <w:rPr>
          <w:rFonts w:ascii="Times New Roman" w:eastAsia="標楷體" w:hAnsi="Times New Roman" w:cs="Times New Roman"/>
          <w:b/>
          <w:color w:val="000000" w:themeColor="text1"/>
          <w:szCs w:val="24"/>
        </w:rPr>
      </w:pPr>
      <w:r w:rsidRPr="00FF7531">
        <w:rPr>
          <w:rFonts w:ascii="Times New Roman" w:eastAsia="標楷體" w:hAnsi="Times New Roman" w:cs="Times New Roman"/>
          <w:b/>
          <w:color w:val="000000" w:themeColor="text1"/>
          <w:szCs w:val="24"/>
        </w:rPr>
        <w:t>學習評量</w:t>
      </w:r>
    </w:p>
    <w:p w:rsidR="00AD1A9C" w:rsidRPr="00FF7531" w:rsidRDefault="00AD1A9C" w:rsidP="00AD1A9C">
      <w:pPr>
        <w:pStyle w:val="a3"/>
        <w:spacing w:line="480" w:lineRule="exact"/>
        <w:ind w:leftChars="0" w:left="992"/>
        <w:rPr>
          <w:rFonts w:ascii="Times New Roman" w:eastAsia="標楷體" w:hAnsi="Times New Roman" w:cs="Times New Roman"/>
          <w:color w:val="000000" w:themeColor="text1"/>
          <w:szCs w:val="24"/>
        </w:rPr>
      </w:pPr>
      <w:r w:rsidRPr="00FF7531">
        <w:rPr>
          <w:rFonts w:ascii="Times New Roman" w:eastAsia="標楷體" w:hAnsi="Times New Roman" w:cs="Times New Roman"/>
          <w:color w:val="000000" w:themeColor="text1"/>
          <w:szCs w:val="24"/>
        </w:rPr>
        <w:t>實習成績評量由系實習授課教師協同實習單位督導人員共同進行，評量項目包括學生出勤與實習狀況、實習日誌及實習心得報告、實習授課教師及督導人員之其他規定事項，於整個實習時程結束後由授課教師依前述資料進行各分項評分。詳細評量方式請參考課程規劃。</w:t>
      </w:r>
    </w:p>
    <w:p w:rsidR="00811CBF" w:rsidRPr="00FF7531" w:rsidRDefault="00811CBF" w:rsidP="00021CCF">
      <w:pPr>
        <w:pStyle w:val="a3"/>
        <w:numPr>
          <w:ilvl w:val="0"/>
          <w:numId w:val="1"/>
        </w:numPr>
        <w:spacing w:before="240"/>
        <w:ind w:leftChars="0"/>
        <w:rPr>
          <w:rFonts w:ascii="Times New Roman" w:eastAsia="標楷體" w:hAnsi="Times New Roman" w:cs="Times New Roman"/>
          <w:b/>
          <w:color w:val="000000" w:themeColor="text1"/>
          <w:szCs w:val="24"/>
        </w:rPr>
      </w:pPr>
      <w:r w:rsidRPr="00FF7531">
        <w:rPr>
          <w:rFonts w:ascii="Times New Roman" w:eastAsia="標楷體" w:hAnsi="Times New Roman" w:cs="Times New Roman"/>
          <w:b/>
          <w:color w:val="000000" w:themeColor="text1"/>
          <w:szCs w:val="24"/>
        </w:rPr>
        <w:t>必繳資料</w:t>
      </w:r>
    </w:p>
    <w:p w:rsidR="00811CBF" w:rsidRPr="00FF7531" w:rsidRDefault="00811CBF" w:rsidP="00811CBF">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szCs w:val="24"/>
        </w:rPr>
        <w:t>文藻外語</w:t>
      </w:r>
      <w:r w:rsidR="00512E59" w:rsidRPr="00FF7531">
        <w:rPr>
          <w:rFonts w:ascii="Times New Roman" w:eastAsia="標楷體" w:hAnsi="Times New Roman" w:cs="Times New Roman"/>
          <w:szCs w:val="24"/>
        </w:rPr>
        <w:t>大</w:t>
      </w:r>
      <w:r w:rsidRPr="00FF7531">
        <w:rPr>
          <w:rFonts w:ascii="Times New Roman" w:eastAsia="標楷體" w:hAnsi="Times New Roman" w:cs="Times New Roman"/>
          <w:szCs w:val="24"/>
        </w:rPr>
        <w:t>學傳播藝術系學期校外實習報名表</w:t>
      </w:r>
      <w:r w:rsidRPr="00FF7531">
        <w:rPr>
          <w:rFonts w:ascii="Times New Roman" w:eastAsia="標楷體" w:hAnsi="Times New Roman" w:cs="Times New Roman"/>
          <w:szCs w:val="24"/>
        </w:rPr>
        <w:t>(</w:t>
      </w:r>
      <w:r w:rsidRPr="00FF7531">
        <w:rPr>
          <w:rFonts w:ascii="Times New Roman" w:eastAsia="標楷體" w:hAnsi="Times New Roman" w:cs="Times New Roman"/>
          <w:szCs w:val="24"/>
        </w:rPr>
        <w:t>紙本及電子檔，</w:t>
      </w:r>
      <w:proofErr w:type="gramStart"/>
      <w:r w:rsidRPr="00FF7531">
        <w:rPr>
          <w:rFonts w:ascii="Times New Roman" w:eastAsia="標楷體" w:hAnsi="Times New Roman" w:cs="Times New Roman"/>
          <w:szCs w:val="24"/>
        </w:rPr>
        <w:t>至系網</w:t>
      </w:r>
      <w:proofErr w:type="gramEnd"/>
      <w:r w:rsidRPr="00FF7531">
        <w:rPr>
          <w:rFonts w:ascii="Times New Roman" w:eastAsia="標楷體" w:hAnsi="Times New Roman" w:cs="Times New Roman"/>
          <w:szCs w:val="24"/>
        </w:rPr>
        <w:t>實習專區下載</w:t>
      </w:r>
      <w:r w:rsidRPr="00FF7531">
        <w:rPr>
          <w:rFonts w:ascii="Times New Roman" w:eastAsia="標楷體" w:hAnsi="Times New Roman" w:cs="Times New Roman"/>
          <w:szCs w:val="24"/>
        </w:rPr>
        <w:t>)</w:t>
      </w:r>
      <w:r w:rsidRPr="00FF7531">
        <w:rPr>
          <w:rFonts w:ascii="Times New Roman" w:eastAsia="標楷體" w:hAnsi="Times New Roman" w:cs="Times New Roman"/>
          <w:szCs w:val="24"/>
        </w:rPr>
        <w:t>。</w:t>
      </w:r>
    </w:p>
    <w:p w:rsidR="00811CBF" w:rsidRPr="00FF7531" w:rsidRDefault="00776DA2" w:rsidP="00811CBF">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szCs w:val="24"/>
        </w:rPr>
        <w:t>歷</w:t>
      </w:r>
      <w:r w:rsidR="00811CBF" w:rsidRPr="00FF7531">
        <w:rPr>
          <w:rFonts w:ascii="Times New Roman" w:eastAsia="標楷體" w:hAnsi="Times New Roman" w:cs="Times New Roman"/>
          <w:szCs w:val="24"/>
        </w:rPr>
        <w:t>年成績單</w:t>
      </w:r>
      <w:r w:rsidR="00811CBF" w:rsidRPr="00FF7531">
        <w:rPr>
          <w:rFonts w:ascii="Times New Roman" w:eastAsia="標楷體" w:hAnsi="Times New Roman" w:cs="Times New Roman"/>
          <w:szCs w:val="24"/>
        </w:rPr>
        <w:t>(</w:t>
      </w:r>
      <w:r w:rsidR="00811CBF" w:rsidRPr="00FF7531">
        <w:rPr>
          <w:rFonts w:ascii="Times New Roman" w:eastAsia="標楷體" w:hAnsi="Times New Roman" w:cs="Times New Roman"/>
          <w:szCs w:val="24"/>
        </w:rPr>
        <w:t>正本</w:t>
      </w:r>
      <w:r w:rsidR="00811CBF" w:rsidRPr="00FF7531">
        <w:rPr>
          <w:rFonts w:ascii="Times New Roman" w:eastAsia="標楷體" w:hAnsi="Times New Roman" w:cs="Times New Roman"/>
          <w:szCs w:val="24"/>
        </w:rPr>
        <w:t>)</w:t>
      </w:r>
      <w:r w:rsidR="00811CBF" w:rsidRPr="00FF7531">
        <w:rPr>
          <w:rFonts w:ascii="Times New Roman" w:eastAsia="標楷體" w:hAnsi="Times New Roman" w:cs="Times New Roman"/>
          <w:szCs w:val="24"/>
        </w:rPr>
        <w:t>。</w:t>
      </w:r>
    </w:p>
    <w:p w:rsidR="00811CBF" w:rsidRPr="00FF7531" w:rsidRDefault="00811CBF" w:rsidP="00811CBF">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szCs w:val="24"/>
        </w:rPr>
        <w:t>畢業班電子履歷表</w:t>
      </w:r>
      <w:r w:rsidRPr="00FF7531">
        <w:rPr>
          <w:rFonts w:ascii="Times New Roman" w:eastAsia="標楷體" w:hAnsi="Times New Roman" w:cs="Times New Roman"/>
          <w:szCs w:val="24"/>
        </w:rPr>
        <w:t>(</w:t>
      </w:r>
      <w:r w:rsidRPr="00FF7531">
        <w:rPr>
          <w:rFonts w:ascii="Times New Roman" w:eastAsia="標楷體" w:hAnsi="Times New Roman" w:cs="Times New Roman"/>
          <w:szCs w:val="24"/>
        </w:rPr>
        <w:t>紙本及電子檔，</w:t>
      </w:r>
      <w:proofErr w:type="gramStart"/>
      <w:r w:rsidRPr="00FF7531">
        <w:rPr>
          <w:rFonts w:ascii="Times New Roman" w:eastAsia="標楷體" w:hAnsi="Times New Roman" w:cs="Times New Roman"/>
          <w:szCs w:val="24"/>
        </w:rPr>
        <w:t>至系網</w:t>
      </w:r>
      <w:proofErr w:type="gramEnd"/>
      <w:r w:rsidRPr="00FF7531">
        <w:rPr>
          <w:rFonts w:ascii="Times New Roman" w:eastAsia="標楷體" w:hAnsi="Times New Roman" w:cs="Times New Roman"/>
          <w:szCs w:val="24"/>
        </w:rPr>
        <w:t>實習專區下載</w:t>
      </w:r>
      <w:r w:rsidRPr="00FF7531">
        <w:rPr>
          <w:rFonts w:ascii="Times New Roman" w:eastAsia="標楷體" w:hAnsi="Times New Roman" w:cs="Times New Roman"/>
          <w:szCs w:val="24"/>
        </w:rPr>
        <w:t>)</w:t>
      </w:r>
      <w:r w:rsidRPr="00FF7531">
        <w:rPr>
          <w:rFonts w:ascii="Times New Roman" w:eastAsia="標楷體" w:hAnsi="Times New Roman" w:cs="Times New Roman"/>
          <w:szCs w:val="24"/>
        </w:rPr>
        <w:t>。</w:t>
      </w:r>
    </w:p>
    <w:p w:rsidR="00003D28" w:rsidRPr="00FF7531" w:rsidRDefault="00880887" w:rsidP="00811CBF">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color w:val="000000"/>
          <w:szCs w:val="24"/>
        </w:rPr>
        <w:t>「學期校外實習」</w:t>
      </w:r>
      <w:r w:rsidR="00003D28" w:rsidRPr="00FF7531">
        <w:rPr>
          <w:rFonts w:ascii="Times New Roman" w:eastAsia="標楷體" w:hAnsi="Times New Roman" w:cs="Times New Roman"/>
          <w:szCs w:val="24"/>
        </w:rPr>
        <w:t>家長同意書。</w:t>
      </w:r>
    </w:p>
    <w:p w:rsidR="00003D28" w:rsidRPr="00FF7531" w:rsidRDefault="00003D28" w:rsidP="00811CBF">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color w:val="000000"/>
          <w:szCs w:val="24"/>
        </w:rPr>
        <w:t>「學期校外實習」切結書。</w:t>
      </w:r>
    </w:p>
    <w:p w:rsidR="00021CCF" w:rsidRPr="00FF7531" w:rsidRDefault="00021CCF" w:rsidP="00021CCF">
      <w:pPr>
        <w:pStyle w:val="a3"/>
        <w:numPr>
          <w:ilvl w:val="0"/>
          <w:numId w:val="1"/>
        </w:numPr>
        <w:spacing w:before="240"/>
        <w:ind w:leftChars="0"/>
        <w:rPr>
          <w:rFonts w:ascii="Times New Roman" w:eastAsia="標楷體" w:hAnsi="Times New Roman" w:cs="Times New Roman"/>
          <w:b/>
          <w:color w:val="000000" w:themeColor="text1"/>
          <w:szCs w:val="24"/>
        </w:rPr>
      </w:pPr>
      <w:r w:rsidRPr="00FF7531">
        <w:rPr>
          <w:rFonts w:ascii="Times New Roman" w:eastAsia="標楷體" w:hAnsi="Times New Roman" w:cs="Times New Roman"/>
          <w:b/>
          <w:color w:val="000000" w:themeColor="text1"/>
          <w:szCs w:val="24"/>
        </w:rPr>
        <w:t>注意事項</w:t>
      </w:r>
    </w:p>
    <w:p w:rsidR="00021CCF" w:rsidRPr="00FF7531" w:rsidRDefault="00021CCF" w:rsidP="00021CCF">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szCs w:val="24"/>
        </w:rPr>
        <w:t>由於本課程為全學期校外實習</w:t>
      </w:r>
      <w:r w:rsidR="00DB4662" w:rsidRPr="00DB4662">
        <w:rPr>
          <w:rFonts w:ascii="Times New Roman" w:eastAsia="標楷體" w:hAnsi="Times New Roman" w:cs="Times New Roman" w:hint="eastAsia"/>
          <w:color w:val="FF0000"/>
          <w:szCs w:val="24"/>
          <w:u w:val="single"/>
        </w:rPr>
        <w:t>課程</w:t>
      </w:r>
      <w:r w:rsidR="005448BC" w:rsidRPr="00FF7531">
        <w:rPr>
          <w:rFonts w:ascii="Times New Roman" w:eastAsia="標楷體" w:hAnsi="Times New Roman" w:cs="Times New Roman"/>
          <w:szCs w:val="24"/>
        </w:rPr>
        <w:t>，故實習期間不得選修本校日間部任何課程</w:t>
      </w:r>
      <w:r w:rsidRPr="00FF7531">
        <w:rPr>
          <w:rFonts w:ascii="Times New Roman" w:eastAsia="標楷體" w:hAnsi="Times New Roman" w:cs="Times New Roman"/>
          <w:szCs w:val="24"/>
        </w:rPr>
        <w:t>。</w:t>
      </w:r>
    </w:p>
    <w:p w:rsidR="00021CCF" w:rsidRPr="00FF7531" w:rsidRDefault="005448BC" w:rsidP="00021CCF">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szCs w:val="24"/>
        </w:rPr>
        <w:t>一旦修讀本實習課程，不得無故中途取消實習，否則將無法取得</w:t>
      </w:r>
      <w:r w:rsidR="00285257">
        <w:rPr>
          <w:rFonts w:ascii="Times New Roman" w:eastAsia="標楷體" w:hAnsi="Times New Roman" w:cs="Times New Roman" w:hint="eastAsia"/>
          <w:szCs w:val="24"/>
        </w:rPr>
        <w:t>該課程之</w:t>
      </w:r>
      <w:r w:rsidR="00FF7531" w:rsidRPr="00FF7531">
        <w:rPr>
          <w:rFonts w:ascii="Times New Roman" w:eastAsia="標楷體" w:hAnsi="Times New Roman" w:cs="Times New Roman"/>
          <w:szCs w:val="24"/>
        </w:rPr>
        <w:t>學分。</w:t>
      </w:r>
      <w:r w:rsidR="00FF7531" w:rsidRPr="00FF7531">
        <w:rPr>
          <w:rFonts w:ascii="Times New Roman" w:eastAsia="標楷體" w:hAnsi="Times New Roman" w:cs="Times New Roman"/>
          <w:szCs w:val="24"/>
        </w:rPr>
        <w:t xml:space="preserve"> </w:t>
      </w:r>
    </w:p>
    <w:p w:rsidR="000D1185" w:rsidRPr="00FF7531" w:rsidRDefault="000D1185" w:rsidP="000D1185">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szCs w:val="24"/>
        </w:rPr>
        <w:t>參與本課程之學生需繳交家長同意書及切結書，並參與行前說明會及指導老師會議，未</w:t>
      </w:r>
      <w:r w:rsidR="00B15277" w:rsidRPr="00FF7531">
        <w:rPr>
          <w:rFonts w:ascii="Times New Roman" w:eastAsia="標楷體" w:hAnsi="Times New Roman" w:cs="Times New Roman"/>
          <w:szCs w:val="24"/>
        </w:rPr>
        <w:t>依規定時程</w:t>
      </w:r>
      <w:r w:rsidRPr="00FF7531">
        <w:rPr>
          <w:rFonts w:ascii="Times New Roman" w:eastAsia="標楷體" w:hAnsi="Times New Roman" w:cs="Times New Roman"/>
          <w:szCs w:val="24"/>
        </w:rPr>
        <w:t>繳交及未參與會議者視同未完成程序無法註冊課程。</w:t>
      </w:r>
    </w:p>
    <w:p w:rsidR="00021CCF" w:rsidRPr="00FF7531" w:rsidRDefault="00021CCF" w:rsidP="00021CCF">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szCs w:val="24"/>
        </w:rPr>
        <w:t>實習生</w:t>
      </w:r>
      <w:r w:rsidR="00D165D6" w:rsidRPr="00FF7531">
        <w:rPr>
          <w:rFonts w:ascii="Times New Roman" w:eastAsia="標楷體" w:hAnsi="Times New Roman" w:cs="Times New Roman"/>
          <w:szCs w:val="24"/>
        </w:rPr>
        <w:t>需</w:t>
      </w:r>
      <w:r w:rsidRPr="00FF7531">
        <w:rPr>
          <w:rFonts w:ascii="Times New Roman" w:eastAsia="標楷體" w:hAnsi="Times New Roman" w:cs="Times New Roman"/>
          <w:szCs w:val="24"/>
        </w:rPr>
        <w:t>於學期間返校參加一場「實習座談會」。</w:t>
      </w:r>
    </w:p>
    <w:p w:rsidR="005448BC" w:rsidRPr="00FF7531" w:rsidRDefault="005448BC" w:rsidP="00021CCF">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szCs w:val="24"/>
        </w:rPr>
        <w:t>實習期間出勤辦法依實習公司規定辦理</w:t>
      </w:r>
      <w:r w:rsidR="000D1185" w:rsidRPr="00FF7531">
        <w:rPr>
          <w:rFonts w:ascii="Times New Roman" w:eastAsia="標楷體" w:hAnsi="Times New Roman" w:cs="Times New Roman"/>
          <w:szCs w:val="24"/>
        </w:rPr>
        <w:t>。</w:t>
      </w:r>
    </w:p>
    <w:p w:rsidR="00021CCF" w:rsidRPr="00FF7531" w:rsidRDefault="005448BC" w:rsidP="00D165D6">
      <w:pPr>
        <w:widowControl/>
        <w:numPr>
          <w:ilvl w:val="1"/>
          <w:numId w:val="1"/>
        </w:numPr>
        <w:spacing w:line="480" w:lineRule="exact"/>
        <w:ind w:left="964" w:hanging="482"/>
        <w:rPr>
          <w:rFonts w:ascii="Times New Roman" w:eastAsia="標楷體" w:hAnsi="Times New Roman" w:cs="Times New Roman"/>
          <w:szCs w:val="24"/>
        </w:rPr>
      </w:pPr>
      <w:r w:rsidRPr="00FF7531">
        <w:rPr>
          <w:rFonts w:ascii="Times New Roman" w:eastAsia="標楷體" w:hAnsi="Times New Roman" w:cs="Times New Roman"/>
          <w:szCs w:val="24"/>
        </w:rPr>
        <w:t>其他未盡事宜請參考課</w:t>
      </w:r>
      <w:proofErr w:type="gramStart"/>
      <w:r w:rsidRPr="00FF7531">
        <w:rPr>
          <w:rFonts w:ascii="Times New Roman" w:eastAsia="標楷體" w:hAnsi="Times New Roman" w:cs="Times New Roman"/>
          <w:szCs w:val="24"/>
        </w:rPr>
        <w:t>務</w:t>
      </w:r>
      <w:proofErr w:type="gramEnd"/>
      <w:r w:rsidRPr="00FF7531">
        <w:rPr>
          <w:rFonts w:ascii="Times New Roman" w:eastAsia="標楷體" w:hAnsi="Times New Roman" w:cs="Times New Roman"/>
          <w:szCs w:val="24"/>
        </w:rPr>
        <w:t>組「</w:t>
      </w:r>
      <w:r w:rsidRPr="00FF7531">
        <w:rPr>
          <w:rFonts w:ascii="Times New Roman" w:eastAsia="標楷體" w:hAnsi="Times New Roman" w:cs="Times New Roman"/>
          <w:bCs/>
          <w:szCs w:val="24"/>
        </w:rPr>
        <w:t>文藻外語</w:t>
      </w:r>
      <w:r w:rsidR="00512E59" w:rsidRPr="00FF7531">
        <w:rPr>
          <w:rFonts w:ascii="Times New Roman" w:eastAsia="標楷體" w:hAnsi="Times New Roman" w:cs="Times New Roman"/>
          <w:bCs/>
          <w:szCs w:val="24"/>
        </w:rPr>
        <w:t>大</w:t>
      </w:r>
      <w:r w:rsidRPr="00FF7531">
        <w:rPr>
          <w:rFonts w:ascii="Times New Roman" w:eastAsia="標楷體" w:hAnsi="Times New Roman" w:cs="Times New Roman"/>
          <w:bCs/>
          <w:szCs w:val="24"/>
        </w:rPr>
        <w:t>學學生校外實習</w:t>
      </w:r>
      <w:r w:rsidR="00DB4662" w:rsidRPr="00DB4662">
        <w:rPr>
          <w:rFonts w:ascii="Times New Roman" w:eastAsia="標楷體" w:hAnsi="Times New Roman" w:cs="Times New Roman" w:hint="eastAsia"/>
          <w:bCs/>
          <w:color w:val="FF0000"/>
          <w:szCs w:val="24"/>
          <w:u w:val="single"/>
        </w:rPr>
        <w:t>辦法</w:t>
      </w:r>
      <w:r w:rsidRPr="00FF7531">
        <w:rPr>
          <w:rFonts w:ascii="Times New Roman" w:eastAsia="標楷體" w:hAnsi="Times New Roman" w:cs="Times New Roman"/>
          <w:bCs/>
          <w:szCs w:val="24"/>
        </w:rPr>
        <w:t>」及本系「</w:t>
      </w:r>
      <w:r w:rsidR="00DB4662">
        <w:rPr>
          <w:rFonts w:ascii="Times New Roman" w:eastAsia="標楷體" w:hAnsi="Times New Roman" w:cs="Times New Roman" w:hint="eastAsia"/>
          <w:bCs/>
          <w:szCs w:val="24"/>
        </w:rPr>
        <w:t>實習課程</w:t>
      </w:r>
      <w:r w:rsidRPr="00FF7531">
        <w:rPr>
          <w:rFonts w:ascii="Times New Roman" w:eastAsia="標楷體" w:hAnsi="Times New Roman" w:cs="Times New Roman"/>
          <w:bCs/>
          <w:szCs w:val="24"/>
        </w:rPr>
        <w:t>實施要點」</w:t>
      </w:r>
      <w:r w:rsidR="00811CBF" w:rsidRPr="00FF7531">
        <w:rPr>
          <w:rFonts w:ascii="Times New Roman" w:eastAsia="標楷體" w:hAnsi="Times New Roman" w:cs="Times New Roman"/>
          <w:bCs/>
          <w:szCs w:val="24"/>
        </w:rPr>
        <w:t>。</w:t>
      </w:r>
    </w:p>
    <w:sectPr w:rsidR="00021CCF" w:rsidRPr="00FF7531" w:rsidSect="00D165D6">
      <w:footerReference w:type="default" r:id="rId9"/>
      <w:pgSz w:w="11906" w:h="16838"/>
      <w:pgMar w:top="1135" w:right="1800" w:bottom="993"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DE" w:rsidRDefault="00CD59DE" w:rsidP="00427511">
      <w:r>
        <w:separator/>
      </w:r>
    </w:p>
  </w:endnote>
  <w:endnote w:type="continuationSeparator" w:id="0">
    <w:p w:rsidR="00CD59DE" w:rsidRDefault="00CD59DE" w:rsidP="0042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182671"/>
      <w:docPartObj>
        <w:docPartGallery w:val="Page Numbers (Bottom of Page)"/>
        <w:docPartUnique/>
      </w:docPartObj>
    </w:sdtPr>
    <w:sdtEndPr/>
    <w:sdtContent>
      <w:p w:rsidR="00245B44" w:rsidRDefault="00245B44">
        <w:pPr>
          <w:pStyle w:val="a6"/>
          <w:jc w:val="center"/>
        </w:pPr>
        <w:r>
          <w:fldChar w:fldCharType="begin"/>
        </w:r>
        <w:r>
          <w:instrText>PAGE   \* MERGEFORMAT</w:instrText>
        </w:r>
        <w:r>
          <w:fldChar w:fldCharType="separate"/>
        </w:r>
        <w:r w:rsidR="004B02FE" w:rsidRPr="004B02FE">
          <w:rPr>
            <w:noProof/>
            <w:lang w:val="zh-TW"/>
          </w:rPr>
          <w:t>1</w:t>
        </w:r>
        <w:r>
          <w:fldChar w:fldCharType="end"/>
        </w:r>
      </w:p>
    </w:sdtContent>
  </w:sdt>
  <w:p w:rsidR="00245B44" w:rsidRDefault="00245B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DE" w:rsidRDefault="00CD59DE" w:rsidP="00427511">
      <w:r>
        <w:separator/>
      </w:r>
    </w:p>
  </w:footnote>
  <w:footnote w:type="continuationSeparator" w:id="0">
    <w:p w:rsidR="00CD59DE" w:rsidRDefault="00CD59DE" w:rsidP="00427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6CC7"/>
    <w:multiLevelType w:val="hybridMultilevel"/>
    <w:tmpl w:val="CB1A21D4"/>
    <w:lvl w:ilvl="0" w:tplc="D40A103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38764995"/>
    <w:multiLevelType w:val="hybridMultilevel"/>
    <w:tmpl w:val="4178EF80"/>
    <w:lvl w:ilvl="0" w:tplc="3A72B8B2">
      <w:start w:val="1"/>
      <w:numFmt w:val="taiwaneseCountingThousand"/>
      <w:lvlText w:val="%1、"/>
      <w:lvlJc w:val="left"/>
      <w:pPr>
        <w:ind w:left="450" w:hanging="450"/>
      </w:pPr>
      <w:rPr>
        <w:rFonts w:ascii="標楷體" w:eastAsia="標楷體" w:hAnsi="標楷體" w:cstheme="minorBidi" w:hint="default"/>
        <w:b w:val="0"/>
        <w:color w:val="auto"/>
        <w:sz w:val="24"/>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17A5DD1"/>
    <w:multiLevelType w:val="hybridMultilevel"/>
    <w:tmpl w:val="CB1A21D4"/>
    <w:lvl w:ilvl="0" w:tplc="D40A1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2A39AF"/>
    <w:multiLevelType w:val="hybridMultilevel"/>
    <w:tmpl w:val="2C7870D4"/>
    <w:lvl w:ilvl="0" w:tplc="DD302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BB"/>
    <w:rsid w:val="00003D28"/>
    <w:rsid w:val="00021CCF"/>
    <w:rsid w:val="000D1185"/>
    <w:rsid w:val="00124518"/>
    <w:rsid w:val="00136880"/>
    <w:rsid w:val="00167CE1"/>
    <w:rsid w:val="00196BB8"/>
    <w:rsid w:val="00196BBC"/>
    <w:rsid w:val="00245B44"/>
    <w:rsid w:val="00274A7A"/>
    <w:rsid w:val="00285257"/>
    <w:rsid w:val="003163C9"/>
    <w:rsid w:val="00317D19"/>
    <w:rsid w:val="00334F62"/>
    <w:rsid w:val="00367916"/>
    <w:rsid w:val="003D520F"/>
    <w:rsid w:val="00427511"/>
    <w:rsid w:val="004A75C3"/>
    <w:rsid w:val="004B02FE"/>
    <w:rsid w:val="00512E59"/>
    <w:rsid w:val="00516DFA"/>
    <w:rsid w:val="005448BC"/>
    <w:rsid w:val="00560849"/>
    <w:rsid w:val="00686F02"/>
    <w:rsid w:val="006932D2"/>
    <w:rsid w:val="006F2897"/>
    <w:rsid w:val="007208AA"/>
    <w:rsid w:val="007717E4"/>
    <w:rsid w:val="00776DA2"/>
    <w:rsid w:val="007A0E83"/>
    <w:rsid w:val="00811CBF"/>
    <w:rsid w:val="00880887"/>
    <w:rsid w:val="00883CAA"/>
    <w:rsid w:val="008A0BE8"/>
    <w:rsid w:val="008F5155"/>
    <w:rsid w:val="0096222D"/>
    <w:rsid w:val="009C48BB"/>
    <w:rsid w:val="00A579A7"/>
    <w:rsid w:val="00A65049"/>
    <w:rsid w:val="00A92C2B"/>
    <w:rsid w:val="00AD1A9C"/>
    <w:rsid w:val="00AD652E"/>
    <w:rsid w:val="00B15277"/>
    <w:rsid w:val="00B20830"/>
    <w:rsid w:val="00B4597A"/>
    <w:rsid w:val="00C02949"/>
    <w:rsid w:val="00C87D8B"/>
    <w:rsid w:val="00CD59DE"/>
    <w:rsid w:val="00D165D6"/>
    <w:rsid w:val="00D86451"/>
    <w:rsid w:val="00DB4662"/>
    <w:rsid w:val="00E65D78"/>
    <w:rsid w:val="00EB07F7"/>
    <w:rsid w:val="00F25EA7"/>
    <w:rsid w:val="00F36E23"/>
    <w:rsid w:val="00F378E2"/>
    <w:rsid w:val="00FF75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8BB"/>
    <w:pPr>
      <w:ind w:leftChars="200" w:left="480"/>
    </w:pPr>
  </w:style>
  <w:style w:type="paragraph" w:styleId="a4">
    <w:name w:val="header"/>
    <w:basedOn w:val="a"/>
    <w:link w:val="a5"/>
    <w:uiPriority w:val="99"/>
    <w:unhideWhenUsed/>
    <w:rsid w:val="00427511"/>
    <w:pPr>
      <w:tabs>
        <w:tab w:val="center" w:pos="4153"/>
        <w:tab w:val="right" w:pos="8306"/>
      </w:tabs>
      <w:snapToGrid w:val="0"/>
    </w:pPr>
    <w:rPr>
      <w:sz w:val="20"/>
      <w:szCs w:val="20"/>
    </w:rPr>
  </w:style>
  <w:style w:type="character" w:customStyle="1" w:styleId="a5">
    <w:name w:val="頁首 字元"/>
    <w:basedOn w:val="a0"/>
    <w:link w:val="a4"/>
    <w:uiPriority w:val="99"/>
    <w:rsid w:val="00427511"/>
    <w:rPr>
      <w:sz w:val="20"/>
      <w:szCs w:val="20"/>
    </w:rPr>
  </w:style>
  <w:style w:type="paragraph" w:styleId="a6">
    <w:name w:val="footer"/>
    <w:basedOn w:val="a"/>
    <w:link w:val="a7"/>
    <w:uiPriority w:val="99"/>
    <w:unhideWhenUsed/>
    <w:rsid w:val="00427511"/>
    <w:pPr>
      <w:tabs>
        <w:tab w:val="center" w:pos="4153"/>
        <w:tab w:val="right" w:pos="8306"/>
      </w:tabs>
      <w:snapToGrid w:val="0"/>
    </w:pPr>
    <w:rPr>
      <w:sz w:val="20"/>
      <w:szCs w:val="20"/>
    </w:rPr>
  </w:style>
  <w:style w:type="character" w:customStyle="1" w:styleId="a7">
    <w:name w:val="頁尾 字元"/>
    <w:basedOn w:val="a0"/>
    <w:link w:val="a6"/>
    <w:uiPriority w:val="99"/>
    <w:rsid w:val="00427511"/>
    <w:rPr>
      <w:sz w:val="20"/>
      <w:szCs w:val="20"/>
    </w:rPr>
  </w:style>
  <w:style w:type="character" w:styleId="a8">
    <w:name w:val="annotation reference"/>
    <w:basedOn w:val="a0"/>
    <w:uiPriority w:val="99"/>
    <w:semiHidden/>
    <w:unhideWhenUsed/>
    <w:rsid w:val="003163C9"/>
    <w:rPr>
      <w:sz w:val="18"/>
      <w:szCs w:val="18"/>
    </w:rPr>
  </w:style>
  <w:style w:type="paragraph" w:styleId="a9">
    <w:name w:val="annotation text"/>
    <w:basedOn w:val="a"/>
    <w:link w:val="aa"/>
    <w:uiPriority w:val="99"/>
    <w:semiHidden/>
    <w:unhideWhenUsed/>
    <w:rsid w:val="003163C9"/>
  </w:style>
  <w:style w:type="character" w:customStyle="1" w:styleId="aa">
    <w:name w:val="註解文字 字元"/>
    <w:basedOn w:val="a0"/>
    <w:link w:val="a9"/>
    <w:uiPriority w:val="99"/>
    <w:semiHidden/>
    <w:rsid w:val="003163C9"/>
  </w:style>
  <w:style w:type="paragraph" w:styleId="ab">
    <w:name w:val="annotation subject"/>
    <w:basedOn w:val="a9"/>
    <w:next w:val="a9"/>
    <w:link w:val="ac"/>
    <w:uiPriority w:val="99"/>
    <w:semiHidden/>
    <w:unhideWhenUsed/>
    <w:rsid w:val="003163C9"/>
    <w:rPr>
      <w:b/>
      <w:bCs/>
    </w:rPr>
  </w:style>
  <w:style w:type="character" w:customStyle="1" w:styleId="ac">
    <w:name w:val="註解主旨 字元"/>
    <w:basedOn w:val="aa"/>
    <w:link w:val="ab"/>
    <w:uiPriority w:val="99"/>
    <w:semiHidden/>
    <w:rsid w:val="003163C9"/>
    <w:rPr>
      <w:b/>
      <w:bCs/>
    </w:rPr>
  </w:style>
  <w:style w:type="paragraph" w:styleId="ad">
    <w:name w:val="Balloon Text"/>
    <w:basedOn w:val="a"/>
    <w:link w:val="ae"/>
    <w:uiPriority w:val="99"/>
    <w:semiHidden/>
    <w:unhideWhenUsed/>
    <w:rsid w:val="003163C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163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8BB"/>
    <w:pPr>
      <w:ind w:leftChars="200" w:left="480"/>
    </w:pPr>
  </w:style>
  <w:style w:type="paragraph" w:styleId="a4">
    <w:name w:val="header"/>
    <w:basedOn w:val="a"/>
    <w:link w:val="a5"/>
    <w:uiPriority w:val="99"/>
    <w:unhideWhenUsed/>
    <w:rsid w:val="00427511"/>
    <w:pPr>
      <w:tabs>
        <w:tab w:val="center" w:pos="4153"/>
        <w:tab w:val="right" w:pos="8306"/>
      </w:tabs>
      <w:snapToGrid w:val="0"/>
    </w:pPr>
    <w:rPr>
      <w:sz w:val="20"/>
      <w:szCs w:val="20"/>
    </w:rPr>
  </w:style>
  <w:style w:type="character" w:customStyle="1" w:styleId="a5">
    <w:name w:val="頁首 字元"/>
    <w:basedOn w:val="a0"/>
    <w:link w:val="a4"/>
    <w:uiPriority w:val="99"/>
    <w:rsid w:val="00427511"/>
    <w:rPr>
      <w:sz w:val="20"/>
      <w:szCs w:val="20"/>
    </w:rPr>
  </w:style>
  <w:style w:type="paragraph" w:styleId="a6">
    <w:name w:val="footer"/>
    <w:basedOn w:val="a"/>
    <w:link w:val="a7"/>
    <w:uiPriority w:val="99"/>
    <w:unhideWhenUsed/>
    <w:rsid w:val="00427511"/>
    <w:pPr>
      <w:tabs>
        <w:tab w:val="center" w:pos="4153"/>
        <w:tab w:val="right" w:pos="8306"/>
      </w:tabs>
      <w:snapToGrid w:val="0"/>
    </w:pPr>
    <w:rPr>
      <w:sz w:val="20"/>
      <w:szCs w:val="20"/>
    </w:rPr>
  </w:style>
  <w:style w:type="character" w:customStyle="1" w:styleId="a7">
    <w:name w:val="頁尾 字元"/>
    <w:basedOn w:val="a0"/>
    <w:link w:val="a6"/>
    <w:uiPriority w:val="99"/>
    <w:rsid w:val="00427511"/>
    <w:rPr>
      <w:sz w:val="20"/>
      <w:szCs w:val="20"/>
    </w:rPr>
  </w:style>
  <w:style w:type="character" w:styleId="a8">
    <w:name w:val="annotation reference"/>
    <w:basedOn w:val="a0"/>
    <w:uiPriority w:val="99"/>
    <w:semiHidden/>
    <w:unhideWhenUsed/>
    <w:rsid w:val="003163C9"/>
    <w:rPr>
      <w:sz w:val="18"/>
      <w:szCs w:val="18"/>
    </w:rPr>
  </w:style>
  <w:style w:type="paragraph" w:styleId="a9">
    <w:name w:val="annotation text"/>
    <w:basedOn w:val="a"/>
    <w:link w:val="aa"/>
    <w:uiPriority w:val="99"/>
    <w:semiHidden/>
    <w:unhideWhenUsed/>
    <w:rsid w:val="003163C9"/>
  </w:style>
  <w:style w:type="character" w:customStyle="1" w:styleId="aa">
    <w:name w:val="註解文字 字元"/>
    <w:basedOn w:val="a0"/>
    <w:link w:val="a9"/>
    <w:uiPriority w:val="99"/>
    <w:semiHidden/>
    <w:rsid w:val="003163C9"/>
  </w:style>
  <w:style w:type="paragraph" w:styleId="ab">
    <w:name w:val="annotation subject"/>
    <w:basedOn w:val="a9"/>
    <w:next w:val="a9"/>
    <w:link w:val="ac"/>
    <w:uiPriority w:val="99"/>
    <w:semiHidden/>
    <w:unhideWhenUsed/>
    <w:rsid w:val="003163C9"/>
    <w:rPr>
      <w:b/>
      <w:bCs/>
    </w:rPr>
  </w:style>
  <w:style w:type="character" w:customStyle="1" w:styleId="ac">
    <w:name w:val="註解主旨 字元"/>
    <w:basedOn w:val="aa"/>
    <w:link w:val="ab"/>
    <w:uiPriority w:val="99"/>
    <w:semiHidden/>
    <w:rsid w:val="003163C9"/>
    <w:rPr>
      <w:b/>
      <w:bCs/>
    </w:rPr>
  </w:style>
  <w:style w:type="paragraph" w:styleId="ad">
    <w:name w:val="Balloon Text"/>
    <w:basedOn w:val="a"/>
    <w:link w:val="ae"/>
    <w:uiPriority w:val="99"/>
    <w:semiHidden/>
    <w:unhideWhenUsed/>
    <w:rsid w:val="003163C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163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8E84-4FA4-4EA2-A2CA-16698672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942</Characters>
  <Application>Microsoft Office Word</Application>
  <DocSecurity>0</DocSecurity>
  <Lines>7</Lines>
  <Paragraphs>2</Paragraphs>
  <ScaleCrop>false</ScaleCrop>
  <Company>Acer</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wenzao</cp:lastModifiedBy>
  <cp:revision>5</cp:revision>
  <cp:lastPrinted>2012-10-23T08:51:00Z</cp:lastPrinted>
  <dcterms:created xsi:type="dcterms:W3CDTF">2016-04-15T02:17:00Z</dcterms:created>
  <dcterms:modified xsi:type="dcterms:W3CDTF">2016-05-02T08:40:00Z</dcterms:modified>
</cp:coreProperties>
</file>